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0BD" w:rsidRPr="0099371C" w:rsidRDefault="002750BD" w:rsidP="00087ACE">
      <w:pPr>
        <w:spacing w:before="0" w:after="0"/>
        <w:ind w:left="0" w:firstLine="0"/>
        <w:jc w:val="center"/>
        <w:rPr>
          <w:rFonts w:ascii="Sylfaen" w:eastAsia="Times New Roman" w:hAnsi="Sylfaen" w:cs="Sylfaen"/>
          <w:b/>
          <w:sz w:val="12"/>
          <w:szCs w:val="12"/>
          <w:lang w:val="af-ZA" w:eastAsia="ru-RU"/>
        </w:rPr>
      </w:pPr>
      <w:r w:rsidRPr="0099371C">
        <w:rPr>
          <w:rFonts w:ascii="Sylfaen" w:eastAsia="Times New Roman" w:hAnsi="Sylfaen" w:cs="Sylfaen"/>
          <w:b/>
          <w:sz w:val="12"/>
          <w:szCs w:val="12"/>
          <w:lang w:val="af-ZA" w:eastAsia="ru-RU"/>
        </w:rPr>
        <w:t>ՀԱՅՏԱՐԱՐՈՒԹՅՈՒՆ</w:t>
      </w:r>
    </w:p>
    <w:p w:rsidR="002750BD" w:rsidRPr="0099371C" w:rsidRDefault="002750BD" w:rsidP="002750BD">
      <w:pPr>
        <w:spacing w:before="0" w:after="0"/>
        <w:ind w:left="0" w:firstLine="0"/>
        <w:jc w:val="center"/>
        <w:rPr>
          <w:rFonts w:ascii="Sylfaen" w:eastAsia="Times New Roman" w:hAnsi="Sylfaen" w:cs="Sylfaen"/>
          <w:b/>
          <w:sz w:val="12"/>
          <w:szCs w:val="12"/>
          <w:lang w:val="af-ZA" w:eastAsia="ru-RU"/>
        </w:rPr>
      </w:pPr>
      <w:r w:rsidRPr="0099371C">
        <w:rPr>
          <w:rFonts w:ascii="Sylfaen" w:eastAsia="Times New Roman" w:hAnsi="Sylfaen" w:cs="Sylfaen"/>
          <w:b/>
          <w:sz w:val="12"/>
          <w:szCs w:val="12"/>
          <w:lang w:val="af-ZA" w:eastAsia="ru-RU"/>
        </w:rPr>
        <w:t>կնքված պայմանագրի մասին</w:t>
      </w:r>
    </w:p>
    <w:p w:rsidR="002750BD" w:rsidRPr="0099371C" w:rsidRDefault="002750BD" w:rsidP="002750BD">
      <w:pPr>
        <w:spacing w:before="0" w:after="0"/>
        <w:ind w:left="0" w:firstLine="0"/>
        <w:jc w:val="center"/>
        <w:rPr>
          <w:rFonts w:ascii="Sylfaen" w:eastAsia="Times New Roman" w:hAnsi="Sylfaen" w:cs="Sylfaen"/>
          <w:b/>
          <w:sz w:val="12"/>
          <w:szCs w:val="12"/>
          <w:lang w:val="af-ZA" w:eastAsia="ru-RU"/>
        </w:rPr>
      </w:pPr>
      <w:r w:rsidRPr="0099371C">
        <w:rPr>
          <w:rFonts w:ascii="Sylfaen" w:eastAsia="Times New Roman" w:hAnsi="Sylfaen" w:cs="Sylfaen"/>
          <w:b/>
          <w:sz w:val="12"/>
          <w:szCs w:val="12"/>
          <w:lang w:val="af-ZA" w:eastAsia="ru-RU"/>
        </w:rPr>
        <w:t>Объявление</w:t>
      </w:r>
    </w:p>
    <w:p w:rsidR="002750BD" w:rsidRPr="0099371C" w:rsidRDefault="002750BD" w:rsidP="002750BD">
      <w:pPr>
        <w:spacing w:before="0" w:after="0"/>
        <w:ind w:left="0" w:firstLine="0"/>
        <w:jc w:val="center"/>
        <w:rPr>
          <w:rFonts w:ascii="Sylfaen" w:eastAsia="Times New Roman" w:hAnsi="Sylfaen" w:cs="Sylfaen"/>
          <w:b/>
          <w:sz w:val="12"/>
          <w:szCs w:val="12"/>
          <w:lang w:val="af-ZA" w:eastAsia="ru-RU"/>
        </w:rPr>
      </w:pPr>
      <w:r w:rsidRPr="0099371C">
        <w:rPr>
          <w:rFonts w:ascii="Sylfaen" w:eastAsia="Times New Roman" w:hAnsi="Sylfaen" w:cs="Sylfaen"/>
          <w:b/>
          <w:sz w:val="12"/>
          <w:szCs w:val="12"/>
          <w:lang w:val="af-ZA" w:eastAsia="ru-RU"/>
        </w:rPr>
        <w:t>о заключенном договоре</w:t>
      </w:r>
    </w:p>
    <w:p w:rsidR="007D6711" w:rsidRPr="0099371C" w:rsidRDefault="009549F4" w:rsidP="00284600">
      <w:pPr>
        <w:pStyle w:val="BodyTextIndent"/>
        <w:spacing w:before="0" w:after="0"/>
        <w:jc w:val="both"/>
        <w:rPr>
          <w:rFonts w:ascii="Sylfaen" w:eastAsia="Times New Roman" w:hAnsi="Sylfaen" w:cs="Sylfaen"/>
          <w:sz w:val="18"/>
          <w:szCs w:val="18"/>
          <w:lang w:val="hy-AM" w:eastAsia="ru-RU"/>
        </w:rPr>
      </w:pPr>
      <w:r w:rsidRPr="0099371C">
        <w:rPr>
          <w:rFonts w:ascii="Sylfaen" w:hAnsi="Sylfaen" w:cs="Sylfaen"/>
          <w:sz w:val="18"/>
          <w:szCs w:val="18"/>
          <w:lang w:val="hy-AM"/>
        </w:rPr>
        <w:t>ՀՀ ԳԱԱ Հնագիտության և ազգագրության ինստիտուտ</w:t>
      </w:r>
      <w:r w:rsidRPr="0099371C">
        <w:rPr>
          <w:rFonts w:ascii="Sylfaen" w:hAnsi="Sylfaen"/>
          <w:sz w:val="18"/>
          <w:szCs w:val="18"/>
          <w:lang w:val="hy-AM"/>
        </w:rPr>
        <w:t xml:space="preserve">»ՊՈԱԿ </w:t>
      </w:r>
      <w:r w:rsidRPr="0099371C">
        <w:rPr>
          <w:rFonts w:ascii="Sylfaen" w:eastAsia="Times New Roman" w:hAnsi="Sylfaen" w:cs="Sylfaen"/>
          <w:sz w:val="18"/>
          <w:szCs w:val="18"/>
          <w:lang w:val="hy-AM" w:eastAsia="ru-RU"/>
        </w:rPr>
        <w:t>որը գտնվում է</w:t>
      </w:r>
      <w:r w:rsidRPr="0099371C">
        <w:rPr>
          <w:rFonts w:ascii="Sylfaen" w:eastAsia="Times New Roman" w:hAnsi="Sylfaen" w:cs="Sylfaen"/>
          <w:sz w:val="18"/>
          <w:szCs w:val="18"/>
          <w:lang w:val="af-ZA" w:eastAsia="ru-RU"/>
        </w:rPr>
        <w:t xml:space="preserve">  </w:t>
      </w:r>
      <w:r w:rsidRPr="0099371C">
        <w:rPr>
          <w:rFonts w:ascii="Sylfaen" w:eastAsia="Times New Roman" w:hAnsi="Sylfaen" w:cs="Sylfaen"/>
          <w:sz w:val="18"/>
          <w:szCs w:val="18"/>
          <w:lang w:val="hy-AM" w:eastAsia="ru-RU"/>
        </w:rPr>
        <w:t xml:space="preserve">Ք Երևան Չարենցի 15-ին հասցեում, </w:t>
      </w:r>
      <w:r w:rsidR="007D6711" w:rsidRPr="0099371C">
        <w:rPr>
          <w:rFonts w:ascii="Sylfaen" w:eastAsia="Times New Roman" w:hAnsi="Sylfaen" w:cs="Sylfaen"/>
          <w:sz w:val="18"/>
          <w:szCs w:val="18"/>
          <w:lang w:val="af-ZA" w:eastAsia="ru-RU"/>
        </w:rPr>
        <w:t>ստորև</w:t>
      </w:r>
      <w:r w:rsidR="00596A3E">
        <w:rPr>
          <w:rFonts w:ascii="Sylfaen" w:eastAsia="Times New Roman" w:hAnsi="Sylfaen" w:cs="Sylfaen"/>
          <w:sz w:val="18"/>
          <w:szCs w:val="18"/>
          <w:lang w:val="af-ZA" w:eastAsia="ru-RU"/>
        </w:rPr>
        <w:t xml:space="preserve"> </w:t>
      </w:r>
      <w:bookmarkStart w:id="0" w:name="_GoBack"/>
      <w:bookmarkEnd w:id="0"/>
      <w:r w:rsidRPr="0099371C">
        <w:rPr>
          <w:rFonts w:ascii="Sylfaen" w:eastAsia="Times New Roman" w:hAnsi="Sylfaen" w:cs="Sylfaen"/>
          <w:sz w:val="18"/>
          <w:szCs w:val="18"/>
          <w:lang w:val="af-ZA" w:eastAsia="ru-RU"/>
        </w:rPr>
        <w:t>ներկայացնում է իր</w:t>
      </w:r>
      <w:r w:rsidR="00BC0892" w:rsidRPr="0099371C">
        <w:rPr>
          <w:rFonts w:ascii="Sylfaen" w:eastAsia="Times New Roman" w:hAnsi="Sylfaen" w:cs="Sylfaen"/>
          <w:sz w:val="18"/>
          <w:szCs w:val="18"/>
          <w:lang w:val="hy-AM" w:eastAsia="ru-RU"/>
        </w:rPr>
        <w:t xml:space="preserve"> </w:t>
      </w:r>
      <w:r w:rsidRPr="0099371C">
        <w:rPr>
          <w:rFonts w:ascii="Sylfaen" w:eastAsia="Times New Roman" w:hAnsi="Sylfaen" w:cs="Arial"/>
          <w:sz w:val="18"/>
          <w:szCs w:val="18"/>
          <w:lang w:val="af-ZA" w:eastAsia="ru-RU"/>
        </w:rPr>
        <w:t>կարիքների</w:t>
      </w:r>
      <w:r w:rsidRPr="0099371C">
        <w:rPr>
          <w:rFonts w:ascii="Sylfaen" w:eastAsia="Times New Roman" w:hAnsi="Sylfaen" w:cs="Franklin Gothic Medium Cond"/>
          <w:sz w:val="18"/>
          <w:szCs w:val="18"/>
          <w:lang w:val="af-ZA" w:eastAsia="ru-RU"/>
        </w:rPr>
        <w:t xml:space="preserve"> </w:t>
      </w:r>
      <w:r w:rsidRPr="0099371C">
        <w:rPr>
          <w:rFonts w:ascii="Sylfaen" w:eastAsia="Times New Roman" w:hAnsi="Sylfaen" w:cs="Arial"/>
          <w:sz w:val="18"/>
          <w:szCs w:val="18"/>
          <w:lang w:val="af-ZA" w:eastAsia="ru-RU"/>
        </w:rPr>
        <w:t>համար</w:t>
      </w:r>
      <w:r w:rsidRPr="0099371C">
        <w:rPr>
          <w:rFonts w:ascii="Sylfaen" w:eastAsia="Times New Roman" w:hAnsi="Sylfaen" w:cs="Franklin Gothic Medium Cond"/>
          <w:sz w:val="18"/>
          <w:szCs w:val="18"/>
          <w:lang w:val="af-ZA" w:eastAsia="ru-RU"/>
        </w:rPr>
        <w:t xml:space="preserve"> </w:t>
      </w:r>
      <w:r w:rsidR="007D6711" w:rsidRPr="0099371C">
        <w:rPr>
          <w:rFonts w:ascii="Sylfaen" w:hAnsi="Sylfaen"/>
          <w:sz w:val="18"/>
          <w:szCs w:val="18"/>
          <w:lang w:val="hy-AM"/>
        </w:rPr>
        <w:t xml:space="preserve">տպագրական ծառայությունների </w:t>
      </w:r>
      <w:r w:rsidRPr="0099371C">
        <w:rPr>
          <w:rFonts w:ascii="Sylfaen" w:eastAsia="Times New Roman" w:hAnsi="Sylfaen" w:cs="Arial"/>
          <w:sz w:val="18"/>
          <w:szCs w:val="18"/>
          <w:lang w:val="af-ZA" w:eastAsia="ru-RU"/>
        </w:rPr>
        <w:t>ձեռքբերման</w:t>
      </w:r>
      <w:r w:rsidRPr="0099371C">
        <w:rPr>
          <w:rFonts w:ascii="Sylfaen" w:eastAsia="Times New Roman" w:hAnsi="Sylfaen" w:cs="Franklin Gothic Medium Cond"/>
          <w:sz w:val="18"/>
          <w:szCs w:val="18"/>
          <w:lang w:val="af-ZA" w:eastAsia="ru-RU"/>
        </w:rPr>
        <w:t xml:space="preserve"> </w:t>
      </w:r>
      <w:r w:rsidRPr="0099371C">
        <w:rPr>
          <w:rFonts w:ascii="Sylfaen" w:eastAsia="Times New Roman" w:hAnsi="Sylfaen" w:cs="Arial"/>
          <w:sz w:val="18"/>
          <w:szCs w:val="18"/>
          <w:lang w:val="af-ZA" w:eastAsia="ru-RU"/>
        </w:rPr>
        <w:t>նպատակով</w:t>
      </w:r>
      <w:r w:rsidRPr="0099371C">
        <w:rPr>
          <w:rFonts w:ascii="Sylfaen" w:eastAsia="Times New Roman" w:hAnsi="Sylfaen" w:cs="Franklin Gothic Medium Cond"/>
          <w:sz w:val="18"/>
          <w:szCs w:val="18"/>
          <w:lang w:val="af-ZA" w:eastAsia="ru-RU"/>
        </w:rPr>
        <w:t xml:space="preserve"> </w:t>
      </w:r>
      <w:r w:rsidRPr="0099371C">
        <w:rPr>
          <w:rFonts w:ascii="Sylfaen" w:eastAsia="Times New Roman" w:hAnsi="Sylfaen" w:cs="Arial"/>
          <w:sz w:val="18"/>
          <w:szCs w:val="18"/>
          <w:lang w:val="af-ZA" w:eastAsia="ru-RU"/>
        </w:rPr>
        <w:t>կազմակերպված</w:t>
      </w:r>
      <w:r w:rsidRPr="0099371C">
        <w:rPr>
          <w:rFonts w:ascii="Sylfaen" w:eastAsia="Times New Roman" w:hAnsi="Sylfaen" w:cs="Franklin Gothic Medium Cond"/>
          <w:sz w:val="18"/>
          <w:szCs w:val="18"/>
          <w:lang w:val="af-ZA" w:eastAsia="ru-RU"/>
        </w:rPr>
        <w:t xml:space="preserve"> </w:t>
      </w:r>
      <w:r w:rsidRPr="0099371C">
        <w:rPr>
          <w:rFonts w:ascii="Sylfaen" w:eastAsia="Times New Roman" w:hAnsi="Sylfaen" w:cs="Sylfaen"/>
          <w:sz w:val="18"/>
          <w:szCs w:val="18"/>
          <w:lang w:val="hy-AM" w:eastAsia="ru-RU"/>
        </w:rPr>
        <w:t xml:space="preserve"> </w:t>
      </w:r>
      <w:r w:rsidR="007D6711" w:rsidRPr="0099371C">
        <w:rPr>
          <w:rFonts w:ascii="Sylfaen" w:hAnsi="Sylfaen" w:cs="Sylfaen"/>
          <w:sz w:val="18"/>
          <w:szCs w:val="18"/>
          <w:lang w:val="af-ZA"/>
        </w:rPr>
        <w:t>ԳԱԱ</w:t>
      </w:r>
      <w:r w:rsidR="007D6711" w:rsidRPr="0099371C">
        <w:rPr>
          <w:rFonts w:ascii="Sylfaen" w:hAnsi="Sylfaen" w:cs="Sylfaen"/>
          <w:sz w:val="18"/>
          <w:szCs w:val="18"/>
          <w:lang w:val="hy-AM"/>
        </w:rPr>
        <w:t>ՀԱ</w:t>
      </w:r>
      <w:r w:rsidR="007D6711" w:rsidRPr="0099371C">
        <w:rPr>
          <w:rFonts w:ascii="Sylfaen" w:hAnsi="Sylfaen" w:cs="Sylfaen"/>
          <w:sz w:val="18"/>
          <w:szCs w:val="18"/>
          <w:lang w:val="af-ZA"/>
        </w:rPr>
        <w:t>Ի</w:t>
      </w:r>
      <w:r w:rsidR="007D6711" w:rsidRPr="0099371C">
        <w:rPr>
          <w:rFonts w:ascii="Sylfaen" w:hAnsi="Sylfaen" w:cs="Times Armenian"/>
          <w:sz w:val="18"/>
          <w:szCs w:val="18"/>
          <w:lang w:val="af-ZA"/>
        </w:rPr>
        <w:t>-</w:t>
      </w:r>
      <w:r w:rsidR="007D6711" w:rsidRPr="0099371C">
        <w:rPr>
          <w:rFonts w:ascii="Sylfaen" w:hAnsi="Sylfaen" w:cs="Sylfaen"/>
          <w:sz w:val="18"/>
          <w:szCs w:val="18"/>
          <w:lang w:val="af-ZA"/>
        </w:rPr>
        <w:t>ԳՀ</w:t>
      </w:r>
      <w:r w:rsidR="007D6711" w:rsidRPr="0099371C">
        <w:rPr>
          <w:rFonts w:ascii="Sylfaen" w:hAnsi="Sylfaen" w:cs="Sylfaen"/>
          <w:sz w:val="18"/>
          <w:szCs w:val="18"/>
          <w:lang w:val="hy-AM"/>
        </w:rPr>
        <w:t>Ծ</w:t>
      </w:r>
      <w:r w:rsidR="007D6711" w:rsidRPr="0099371C">
        <w:rPr>
          <w:rFonts w:ascii="Sylfaen" w:hAnsi="Sylfaen" w:cs="Sylfaen"/>
          <w:sz w:val="18"/>
          <w:szCs w:val="18"/>
          <w:lang w:val="af-ZA"/>
        </w:rPr>
        <w:t>ՁԲ-</w:t>
      </w:r>
      <w:r w:rsidR="00107927" w:rsidRPr="0099371C">
        <w:rPr>
          <w:rFonts w:ascii="Sylfaen" w:hAnsi="Sylfaen" w:cs="Sylfaen"/>
          <w:sz w:val="18"/>
          <w:szCs w:val="18"/>
          <w:lang w:val="hy-AM"/>
        </w:rPr>
        <w:t>25/</w:t>
      </w:r>
      <w:r w:rsidR="00AB537A">
        <w:rPr>
          <w:rFonts w:ascii="Sylfaen" w:hAnsi="Sylfaen" w:cs="Sylfaen"/>
          <w:sz w:val="18"/>
          <w:szCs w:val="18"/>
          <w:lang w:val="af-ZA"/>
        </w:rPr>
        <w:t>2</w:t>
      </w:r>
      <w:r w:rsidR="00107927" w:rsidRPr="0099371C">
        <w:rPr>
          <w:rFonts w:ascii="Sylfaen" w:hAnsi="Sylfaen" w:cs="Sylfaen"/>
          <w:sz w:val="18"/>
          <w:szCs w:val="18"/>
          <w:lang w:val="hy-AM"/>
        </w:rPr>
        <w:t xml:space="preserve">7 </w:t>
      </w:r>
      <w:r w:rsidR="007D6711" w:rsidRPr="0099371C">
        <w:rPr>
          <w:rFonts w:ascii="Sylfaen" w:hAnsi="Sylfaen" w:cs="Sylfaen"/>
          <w:sz w:val="18"/>
          <w:szCs w:val="18"/>
          <w:lang w:val="af-ZA"/>
        </w:rPr>
        <w:t xml:space="preserve"> </w:t>
      </w:r>
      <w:r w:rsidRPr="0099371C">
        <w:rPr>
          <w:rFonts w:ascii="Sylfaen" w:eastAsia="Times New Roman" w:hAnsi="Sylfaen" w:cs="Sylfaen"/>
          <w:sz w:val="18"/>
          <w:szCs w:val="18"/>
          <w:lang w:val="af-ZA" w:eastAsia="ru-RU"/>
        </w:rPr>
        <w:t>ծածկագրով գնման ընթացակարգի արդյունքում կնքված պա</w:t>
      </w:r>
      <w:r w:rsidR="00026F8D" w:rsidRPr="0099371C">
        <w:rPr>
          <w:rFonts w:ascii="Sylfaen" w:eastAsia="Times New Roman" w:hAnsi="Sylfaen" w:cs="Sylfaen"/>
          <w:sz w:val="18"/>
          <w:szCs w:val="18"/>
          <w:lang w:val="af-ZA" w:eastAsia="ru-RU"/>
        </w:rPr>
        <w:t>յմանագրի մասին տեղեկատվությունը</w:t>
      </w:r>
      <w:r w:rsidR="00BC0892" w:rsidRPr="0099371C">
        <w:rPr>
          <w:rFonts w:ascii="Sylfaen" w:eastAsia="Times New Roman" w:hAnsi="Sylfaen" w:cs="Sylfaen"/>
          <w:sz w:val="18"/>
          <w:szCs w:val="18"/>
          <w:lang w:val="hy-AM" w:eastAsia="ru-RU"/>
        </w:rPr>
        <w:t>։</w:t>
      </w:r>
    </w:p>
    <w:p w:rsidR="009549F4" w:rsidRPr="0099371C" w:rsidRDefault="007D6711" w:rsidP="00284600">
      <w:pPr>
        <w:pStyle w:val="BodyTextIndent"/>
        <w:spacing w:before="0" w:after="0"/>
        <w:jc w:val="both"/>
        <w:rPr>
          <w:rFonts w:ascii="Sylfaen" w:hAnsi="Sylfaen"/>
          <w:i/>
          <w:sz w:val="18"/>
          <w:szCs w:val="18"/>
          <w:lang w:val="af-ZA"/>
        </w:rPr>
      </w:pPr>
      <w:r w:rsidRPr="0099371C">
        <w:rPr>
          <w:rFonts w:ascii="Sylfaen" w:eastAsia="Times New Roman" w:hAnsi="Sylfaen" w:cs="Sylfaen"/>
          <w:sz w:val="18"/>
          <w:szCs w:val="18"/>
          <w:lang w:val="hy-AM" w:eastAsia="ru-RU"/>
        </w:rPr>
        <w:t xml:space="preserve">Институт археологии и этнографии Национальной академии наук Республики Армения, расположенный по адресу: г. Ереван, улица Чаренца, 15, представляет ниже информацию о контракте, подписанном в результате процедуры закупки по коду </w:t>
      </w:r>
      <w:r w:rsidRPr="0099371C">
        <w:rPr>
          <w:rFonts w:ascii="Sylfaen" w:hAnsi="Sylfaen" w:cs="Sylfaen"/>
          <w:sz w:val="18"/>
          <w:szCs w:val="18"/>
          <w:lang w:val="af-ZA"/>
        </w:rPr>
        <w:t>ԳԱԱ</w:t>
      </w:r>
      <w:r w:rsidRPr="0099371C">
        <w:rPr>
          <w:rFonts w:ascii="Sylfaen" w:hAnsi="Sylfaen" w:cs="Sylfaen"/>
          <w:sz w:val="18"/>
          <w:szCs w:val="18"/>
          <w:lang w:val="hy-AM"/>
        </w:rPr>
        <w:t>ՀԱ</w:t>
      </w:r>
      <w:r w:rsidRPr="0099371C">
        <w:rPr>
          <w:rFonts w:ascii="Sylfaen" w:hAnsi="Sylfaen" w:cs="Sylfaen"/>
          <w:sz w:val="18"/>
          <w:szCs w:val="18"/>
          <w:lang w:val="af-ZA"/>
        </w:rPr>
        <w:t>Ի</w:t>
      </w:r>
      <w:r w:rsidRPr="0099371C">
        <w:rPr>
          <w:rFonts w:ascii="Sylfaen" w:hAnsi="Sylfaen" w:cs="Times Armenian"/>
          <w:sz w:val="18"/>
          <w:szCs w:val="18"/>
          <w:lang w:val="af-ZA"/>
        </w:rPr>
        <w:t>-</w:t>
      </w:r>
      <w:r w:rsidRPr="0099371C">
        <w:rPr>
          <w:rFonts w:ascii="Sylfaen" w:hAnsi="Sylfaen" w:cs="Sylfaen"/>
          <w:sz w:val="18"/>
          <w:szCs w:val="18"/>
          <w:lang w:val="af-ZA"/>
        </w:rPr>
        <w:t>ԳՀ</w:t>
      </w:r>
      <w:r w:rsidRPr="0099371C">
        <w:rPr>
          <w:rFonts w:ascii="Sylfaen" w:hAnsi="Sylfaen" w:cs="Sylfaen"/>
          <w:sz w:val="18"/>
          <w:szCs w:val="18"/>
          <w:lang w:val="hy-AM"/>
        </w:rPr>
        <w:t>Ծ</w:t>
      </w:r>
      <w:r w:rsidRPr="0099371C">
        <w:rPr>
          <w:rFonts w:ascii="Sylfaen" w:hAnsi="Sylfaen" w:cs="Sylfaen"/>
          <w:sz w:val="18"/>
          <w:szCs w:val="18"/>
          <w:lang w:val="af-ZA"/>
        </w:rPr>
        <w:t>ՁԲ-</w:t>
      </w:r>
      <w:r w:rsidR="00107927" w:rsidRPr="0099371C">
        <w:rPr>
          <w:rFonts w:ascii="Sylfaen" w:hAnsi="Sylfaen" w:cs="Sylfaen"/>
          <w:sz w:val="18"/>
          <w:szCs w:val="18"/>
          <w:lang w:val="hy-AM"/>
        </w:rPr>
        <w:t>25/</w:t>
      </w:r>
      <w:r w:rsidR="00AB537A" w:rsidRPr="00AB537A">
        <w:rPr>
          <w:rFonts w:ascii="Sylfaen" w:hAnsi="Sylfaen" w:cs="Sylfaen"/>
          <w:sz w:val="18"/>
          <w:szCs w:val="18"/>
          <w:lang w:val="ru-RU"/>
        </w:rPr>
        <w:t>2</w:t>
      </w:r>
      <w:r w:rsidR="00107927" w:rsidRPr="0099371C">
        <w:rPr>
          <w:rFonts w:ascii="Sylfaen" w:hAnsi="Sylfaen" w:cs="Sylfaen"/>
          <w:sz w:val="18"/>
          <w:szCs w:val="18"/>
          <w:lang w:val="hy-AM"/>
        </w:rPr>
        <w:t xml:space="preserve">7 </w:t>
      </w:r>
      <w:r w:rsidRPr="0099371C">
        <w:rPr>
          <w:rFonts w:ascii="Sylfaen" w:hAnsi="Sylfaen" w:cs="Sylfaen"/>
          <w:sz w:val="18"/>
          <w:szCs w:val="18"/>
          <w:lang w:val="af-ZA"/>
        </w:rPr>
        <w:t xml:space="preserve"> </w:t>
      </w:r>
      <w:r w:rsidRPr="0099371C">
        <w:rPr>
          <w:rFonts w:ascii="Sylfaen" w:eastAsia="Times New Roman" w:hAnsi="Sylfaen" w:cs="Sylfaen"/>
          <w:sz w:val="18"/>
          <w:szCs w:val="18"/>
          <w:lang w:val="hy-AM" w:eastAsia="ru-RU"/>
        </w:rPr>
        <w:t>организованная с целью приобретения полиграфических услуг для своих нужд.</w:t>
      </w:r>
    </w:p>
    <w:tbl>
      <w:tblPr>
        <w:tblW w:w="10774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35"/>
        <w:gridCol w:w="30"/>
        <w:gridCol w:w="91"/>
        <w:gridCol w:w="278"/>
        <w:gridCol w:w="1051"/>
        <w:gridCol w:w="709"/>
        <w:gridCol w:w="697"/>
        <w:gridCol w:w="11"/>
        <w:gridCol w:w="73"/>
        <w:gridCol w:w="179"/>
        <w:gridCol w:w="457"/>
        <w:gridCol w:w="256"/>
        <w:gridCol w:w="396"/>
        <w:gridCol w:w="124"/>
        <w:gridCol w:w="74"/>
        <w:gridCol w:w="564"/>
        <w:gridCol w:w="287"/>
        <w:gridCol w:w="69"/>
        <w:gridCol w:w="262"/>
        <w:gridCol w:w="29"/>
        <w:gridCol w:w="386"/>
        <w:gridCol w:w="126"/>
        <w:gridCol w:w="295"/>
        <w:gridCol w:w="393"/>
        <w:gridCol w:w="340"/>
        <w:gridCol w:w="29"/>
        <w:gridCol w:w="107"/>
        <w:gridCol w:w="130"/>
        <w:gridCol w:w="208"/>
        <w:gridCol w:w="107"/>
        <w:gridCol w:w="305"/>
        <w:gridCol w:w="187"/>
        <w:gridCol w:w="222"/>
        <w:gridCol w:w="215"/>
        <w:gridCol w:w="14"/>
        <w:gridCol w:w="542"/>
        <w:gridCol w:w="25"/>
        <w:gridCol w:w="971"/>
      </w:tblGrid>
      <w:tr w:rsidR="00D41EB2" w:rsidRPr="0099371C" w:rsidTr="00870A2C">
        <w:trPr>
          <w:trHeight w:val="146"/>
        </w:trPr>
        <w:tc>
          <w:tcPr>
            <w:tcW w:w="565" w:type="dxa"/>
            <w:gridSpan w:val="2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չափաբաժնի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համարը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номер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лота</w:t>
            </w:r>
            <w:proofErr w:type="spellEnd"/>
          </w:p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0209" w:type="dxa"/>
            <w:gridSpan w:val="36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Անվանումը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наименование</w:t>
            </w:r>
            <w:proofErr w:type="spellEnd"/>
          </w:p>
        </w:tc>
      </w:tr>
      <w:tr w:rsidR="00D41EB2" w:rsidRPr="0099371C" w:rsidTr="00870A2C">
        <w:trPr>
          <w:trHeight w:val="20"/>
        </w:trPr>
        <w:tc>
          <w:tcPr>
            <w:tcW w:w="565" w:type="dxa"/>
            <w:gridSpan w:val="2"/>
            <w:vMerge w:val="restart"/>
            <w:shd w:val="clear" w:color="auto" w:fill="auto"/>
            <w:vAlign w:val="center"/>
          </w:tcPr>
          <w:p w:rsidR="00D41EB2" w:rsidRPr="0099371C" w:rsidRDefault="00D41EB2" w:rsidP="009E0616">
            <w:pPr>
              <w:tabs>
                <w:tab w:val="left" w:pos="1248"/>
              </w:tabs>
              <w:spacing w:before="0" w:after="0"/>
              <w:ind w:left="0" w:firstLine="0"/>
              <w:jc w:val="center"/>
              <w:rPr>
                <w:rFonts w:ascii="Sylfaen" w:eastAsia="Times New Roman" w:hAnsi="Sylfaen"/>
                <w:b/>
                <w:bCs/>
                <w:sz w:val="12"/>
                <w:szCs w:val="12"/>
                <w:lang w:eastAsia="ru-RU"/>
              </w:rPr>
            </w:pPr>
          </w:p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չափաբաժնի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համարը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номер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лота</w:t>
            </w:r>
            <w:proofErr w:type="spellEnd"/>
          </w:p>
          <w:p w:rsidR="00D41EB2" w:rsidRPr="0099371C" w:rsidRDefault="00D41EB2" w:rsidP="009E0616">
            <w:pPr>
              <w:tabs>
                <w:tab w:val="left" w:pos="1248"/>
              </w:tabs>
              <w:spacing w:before="0" w:after="0"/>
              <w:ind w:left="0" w:firstLine="0"/>
              <w:jc w:val="center"/>
              <w:rPr>
                <w:rFonts w:ascii="Sylfaen" w:eastAsia="Times New Roman" w:hAnsi="Sylfae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gridSpan w:val="3"/>
            <w:vMerge w:val="restart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</w:p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Չափ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>-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ման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միա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>-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վորը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единица измерения</w:t>
            </w:r>
          </w:p>
        </w:tc>
        <w:tc>
          <w:tcPr>
            <w:tcW w:w="1417" w:type="dxa"/>
            <w:gridSpan w:val="5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hAnsi="Sylfaen" w:cs="Sylfaen"/>
                <w:b/>
                <w:sz w:val="12"/>
                <w:szCs w:val="12"/>
                <w:lang w:val="ru-RU"/>
              </w:rPr>
            </w:pPr>
            <w:proofErr w:type="spellStart"/>
            <w:r w:rsidRPr="0099371C"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proofErr w:type="spellEnd"/>
            <w:r w:rsidRPr="0099371C">
              <w:rPr>
                <w:rFonts w:ascii="Sylfaen" w:hAnsi="Sylfaen" w:cs="Sylfaen"/>
                <w:b/>
                <w:sz w:val="12"/>
                <w:szCs w:val="12"/>
                <w:lang w:val="ru-RU"/>
              </w:rPr>
              <w:t xml:space="preserve"> </w:t>
            </w:r>
            <w:proofErr w:type="spellStart"/>
            <w:r w:rsidRPr="0099371C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proofErr w:type="spellEnd"/>
            <w:r w:rsidRPr="0099371C">
              <w:rPr>
                <w:rFonts w:ascii="Sylfaen" w:hAnsi="Sylfaen" w:cs="Sylfaen"/>
                <w:b/>
                <w:sz w:val="12"/>
                <w:szCs w:val="12"/>
                <w:lang w:val="ru-RU"/>
              </w:rPr>
              <w:t xml:space="preserve"> </w:t>
            </w:r>
            <w:proofErr w:type="spellStart"/>
            <w:r w:rsidRPr="0099371C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proofErr w:type="spellEnd"/>
          </w:p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  <w:lang w:val="ru-RU"/>
              </w:rPr>
              <w:t>по имеющимся финансзовым средствам</w:t>
            </w:r>
          </w:p>
        </w:tc>
        <w:tc>
          <w:tcPr>
            <w:tcW w:w="1701" w:type="dxa"/>
            <w:gridSpan w:val="6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spellEnd"/>
            <w:r w:rsidRPr="0099371C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>общее</w:t>
            </w:r>
            <w:proofErr w:type="spellEnd"/>
          </w:p>
        </w:tc>
        <w:tc>
          <w:tcPr>
            <w:tcW w:w="2481" w:type="dxa"/>
            <w:gridSpan w:val="13"/>
            <w:vMerge w:val="restart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համառոտ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նկարագրությունը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(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տեխնիկական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բնութագիր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) </w:t>
            </w:r>
            <w:r w:rsidRPr="0099371C">
              <w:rPr>
                <w:rFonts w:ascii="Sylfaen" w:hAnsi="Sylfaen" w:cs="Sylfaen"/>
                <w:b/>
                <w:sz w:val="12"/>
                <w:szCs w:val="12"/>
              </w:rPr>
              <w:t xml:space="preserve">) </w:t>
            </w:r>
            <w:proofErr w:type="spellStart"/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>краткое</w:t>
            </w:r>
            <w:proofErr w:type="spellEnd"/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>описание</w:t>
            </w:r>
            <w:proofErr w:type="spellEnd"/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 xml:space="preserve"> (</w:t>
            </w:r>
            <w:proofErr w:type="spellStart"/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>техническая</w:t>
            </w:r>
            <w:proofErr w:type="spellEnd"/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>характеристика</w:t>
            </w:r>
            <w:proofErr w:type="spellEnd"/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>)</w:t>
            </w:r>
          </w:p>
        </w:tc>
        <w:tc>
          <w:tcPr>
            <w:tcW w:w="2481" w:type="dxa"/>
            <w:gridSpan w:val="8"/>
            <w:vMerge w:val="restart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պայմանագրով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նախատեսված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համառոտ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նկարագրությունը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(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տեխնիկական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բնութագիր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) </w:t>
            </w:r>
            <w:r w:rsidRPr="0099371C">
              <w:rPr>
                <w:rFonts w:ascii="Sylfaen" w:hAnsi="Sylfaen" w:cs="Sylfaen"/>
                <w:b/>
                <w:sz w:val="12"/>
                <w:szCs w:val="12"/>
              </w:rPr>
              <w:t xml:space="preserve">) 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  <w:lang w:val="ru-RU"/>
              </w:rPr>
              <w:t>краткое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 xml:space="preserve"> 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  <w:lang w:val="ru-RU"/>
              </w:rPr>
              <w:t>описание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 xml:space="preserve"> (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  <w:lang w:val="ru-RU"/>
              </w:rPr>
              <w:t>техническая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 xml:space="preserve"> 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  <w:lang w:val="ru-RU"/>
              </w:rPr>
              <w:t>характеристика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 xml:space="preserve">), 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  <w:lang w:val="ru-RU"/>
              </w:rPr>
              <w:t>предусмотренное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 xml:space="preserve"> 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  <w:lang w:val="ru-RU"/>
              </w:rPr>
              <w:t>по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</w:rPr>
              <w:t xml:space="preserve"> </w:t>
            </w:r>
            <w:r w:rsidRPr="0099371C">
              <w:rPr>
                <w:rFonts w:ascii="Sylfaen" w:hAnsi="Sylfaen" w:cs="Calibri"/>
                <w:b/>
                <w:bCs/>
                <w:color w:val="000000"/>
                <w:sz w:val="12"/>
                <w:szCs w:val="12"/>
                <w:lang w:val="ru-RU"/>
              </w:rPr>
              <w:t>договору</w:t>
            </w:r>
          </w:p>
        </w:tc>
      </w:tr>
      <w:tr w:rsidR="00D41EB2" w:rsidRPr="0099371C" w:rsidTr="00870A2C">
        <w:trPr>
          <w:trHeight w:val="20"/>
        </w:trPr>
        <w:tc>
          <w:tcPr>
            <w:tcW w:w="565" w:type="dxa"/>
            <w:gridSpan w:val="2"/>
            <w:vMerge/>
            <w:shd w:val="clear" w:color="auto" w:fill="auto"/>
            <w:vAlign w:val="center"/>
          </w:tcPr>
          <w:p w:rsidR="00D41EB2" w:rsidRPr="0099371C" w:rsidRDefault="00D41EB2" w:rsidP="009E0616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gridSpan w:val="3"/>
            <w:vMerge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  <w:tc>
          <w:tcPr>
            <w:tcW w:w="708" w:type="dxa"/>
            <w:gridSpan w:val="2"/>
            <w:vMerge w:val="restart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>առկա</w:t>
            </w:r>
            <w:proofErr w:type="spellEnd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99371C">
              <w:rPr>
                <w:rFonts w:ascii="Sylfaen" w:eastAsia="Times New Roman" w:hAnsi="Sylfaen"/>
                <w:sz w:val="12"/>
                <w:szCs w:val="12"/>
                <w:vertAlign w:val="superscript"/>
                <w:lang w:eastAsia="ru-RU"/>
              </w:rPr>
              <w:footnoteReference w:id="1"/>
            </w:r>
          </w:p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Քանակը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количество</w:t>
            </w:r>
            <w:proofErr w:type="spellEnd"/>
          </w:p>
        </w:tc>
        <w:tc>
          <w:tcPr>
            <w:tcW w:w="709" w:type="dxa"/>
            <w:gridSpan w:val="3"/>
            <w:vMerge w:val="restart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>ընդհանուր</w:t>
            </w:r>
            <w:proofErr w:type="spellEnd"/>
          </w:p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նախահաշվային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գինը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сметная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цена</w:t>
            </w:r>
            <w:proofErr w:type="spellEnd"/>
          </w:p>
        </w:tc>
        <w:tc>
          <w:tcPr>
            <w:tcW w:w="1701" w:type="dxa"/>
            <w:gridSpan w:val="6"/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/>
                <w:sz w:val="12"/>
                <w:szCs w:val="12"/>
                <w:lang w:eastAsia="ru-RU"/>
              </w:rPr>
              <w:t xml:space="preserve">/ՀՀ </w:t>
            </w:r>
            <w:proofErr w:type="spellStart"/>
            <w:r w:rsidRPr="0099371C">
              <w:rPr>
                <w:rFonts w:ascii="Sylfaen" w:eastAsia="Times New Roman" w:hAnsi="Sylfaen"/>
                <w:sz w:val="12"/>
                <w:szCs w:val="12"/>
                <w:lang w:eastAsia="ru-RU"/>
              </w:rPr>
              <w:t>դրամ</w:t>
            </w:r>
            <w:proofErr w:type="spellEnd"/>
            <w:r w:rsidRPr="0099371C">
              <w:rPr>
                <w:rFonts w:ascii="Sylfaen" w:eastAsia="Times New Roman" w:hAnsi="Sylfaen"/>
                <w:sz w:val="12"/>
                <w:szCs w:val="12"/>
                <w:lang w:eastAsia="ru-RU"/>
              </w:rPr>
              <w:t>/</w:t>
            </w:r>
          </w:p>
        </w:tc>
        <w:tc>
          <w:tcPr>
            <w:tcW w:w="2481" w:type="dxa"/>
            <w:gridSpan w:val="13"/>
            <w:vMerge/>
            <w:shd w:val="clear" w:color="auto" w:fill="auto"/>
            <w:vAlign w:val="center"/>
          </w:tcPr>
          <w:p w:rsidR="00D41EB2" w:rsidRPr="0099371C" w:rsidRDefault="00D41EB2" w:rsidP="009E0616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  <w:tc>
          <w:tcPr>
            <w:tcW w:w="2481" w:type="dxa"/>
            <w:gridSpan w:val="8"/>
            <w:vMerge/>
            <w:shd w:val="clear" w:color="auto" w:fill="auto"/>
            <w:vAlign w:val="center"/>
          </w:tcPr>
          <w:p w:rsidR="00D41EB2" w:rsidRPr="0099371C" w:rsidRDefault="00D41EB2" w:rsidP="009E0616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</w:tr>
      <w:tr w:rsidR="00D41EB2" w:rsidRPr="0099371C" w:rsidTr="00870A2C">
        <w:trPr>
          <w:trHeight w:val="1110"/>
        </w:trPr>
        <w:tc>
          <w:tcPr>
            <w:tcW w:w="56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1EB2" w:rsidRPr="0099371C" w:rsidRDefault="00D41EB2" w:rsidP="009E0616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0" w:firstLine="0"/>
              <w:jc w:val="center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չափաբաժնի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համարը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номер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лота</w:t>
            </w:r>
            <w:proofErr w:type="spellEnd"/>
          </w:p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1EB2" w:rsidRPr="0099371C" w:rsidRDefault="00D41EB2" w:rsidP="009E0616">
            <w:pPr>
              <w:widowControl w:val="0"/>
              <w:spacing w:before="0" w:after="0"/>
              <w:ind w:left="-107" w:right="-108" w:firstLine="0"/>
              <w:jc w:val="center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Անվանումը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наименование</w:t>
            </w:r>
            <w:proofErr w:type="spellEnd"/>
          </w:p>
        </w:tc>
        <w:tc>
          <w:tcPr>
            <w:tcW w:w="2481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1EB2" w:rsidRPr="0099371C" w:rsidRDefault="00D41EB2" w:rsidP="009E0616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  <w:tc>
          <w:tcPr>
            <w:tcW w:w="2481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1EB2" w:rsidRPr="0099371C" w:rsidRDefault="00D41EB2" w:rsidP="009E0616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</w:pPr>
          </w:p>
        </w:tc>
      </w:tr>
      <w:tr w:rsidR="00AB537A" w:rsidRPr="00585356" w:rsidTr="00EA6054">
        <w:trPr>
          <w:cantSplit/>
          <w:trHeight w:val="20"/>
        </w:trPr>
        <w:tc>
          <w:tcPr>
            <w:tcW w:w="565" w:type="dxa"/>
            <w:gridSpan w:val="2"/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rPr>
                <w:rFonts w:ascii="Sylfaen" w:hAnsi="Sylfaen"/>
                <w:sz w:val="12"/>
                <w:szCs w:val="12"/>
              </w:rPr>
            </w:pPr>
            <w:r>
              <w:rPr>
                <w:rFonts w:ascii="Sylfaen" w:hAnsi="Sylfaen"/>
                <w:sz w:val="12"/>
                <w:szCs w:val="12"/>
              </w:rPr>
              <w:lastRenderedPageBreak/>
              <w:t>1</w:t>
            </w:r>
          </w:p>
        </w:tc>
        <w:tc>
          <w:tcPr>
            <w:tcW w:w="142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B537A" w:rsidRPr="00B809FD" w:rsidRDefault="00AB537A" w:rsidP="00AB537A">
            <w:pPr>
              <w:spacing w:before="0" w:after="0"/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Մելքոնյան Հ. Ա. , Կարախանյան Գ. Կ. , Միրիջանյան Դ. Հ.</w:t>
            </w:r>
          </w:p>
          <w:p w:rsidR="00AB537A" w:rsidRPr="00B809FD" w:rsidRDefault="00AB537A" w:rsidP="00AB537A">
            <w:pPr>
              <w:spacing w:before="0" w:after="0"/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Խամշի վանքը</w:t>
            </w:r>
          </w:p>
          <w:p w:rsidR="00AB537A" w:rsidRPr="00AB537A" w:rsidRDefault="00AB537A" w:rsidP="00AB537A">
            <w:pPr>
              <w:spacing w:before="0" w:after="0"/>
              <w:rPr>
                <w:lang w:val="ru-RU"/>
              </w:rPr>
            </w:pP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2301D6" w:rsidRDefault="00AB537A" w:rsidP="00AB537A">
            <w:pPr>
              <w:pStyle w:val="BodyTextIndent2"/>
              <w:spacing w:line="240" w:lineRule="auto"/>
              <w:ind w:firstLine="0"/>
              <w:jc w:val="left"/>
              <w:rPr>
                <w:rFonts w:ascii="Sylfaen" w:hAnsi="Sylfaen"/>
                <w:sz w:val="18"/>
                <w:szCs w:val="18"/>
                <w:lang w:val="hy-AM"/>
              </w:rPr>
            </w:pPr>
            <w:r w:rsidRPr="002301D6">
              <w:rPr>
                <w:rFonts w:ascii="Sylfaen" w:hAnsi="Sylfaen"/>
                <w:sz w:val="18"/>
                <w:szCs w:val="18"/>
                <w:lang w:val="ru-RU"/>
              </w:rPr>
              <w:t>Հատшт.</w:t>
            </w:r>
            <w:r w:rsidRPr="002301D6">
              <w:rPr>
                <w:rFonts w:ascii="Sylfaen" w:hAnsi="Sylfaen"/>
                <w:sz w:val="18"/>
                <w:szCs w:val="18"/>
                <w:lang w:val="hy-AM"/>
              </w:rPr>
              <w:t>/</w:t>
            </w:r>
          </w:p>
        </w:tc>
        <w:tc>
          <w:tcPr>
            <w:tcW w:w="70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4E138C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50</w:t>
            </w:r>
          </w:p>
        </w:tc>
        <w:tc>
          <w:tcPr>
            <w:tcW w:w="709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4E138C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50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2301D6" w:rsidRDefault="00AB537A" w:rsidP="00AB537A">
            <w:pPr>
              <w:spacing w:before="0" w:after="0"/>
              <w:jc w:val="center"/>
              <w:rPr>
                <w:rFonts w:ascii="Sylfaen" w:hAnsi="Sylfaen" w:cs="Calibri"/>
                <w:bCs/>
                <w:iCs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bCs/>
                <w:iCs/>
                <w:sz w:val="18"/>
                <w:szCs w:val="18"/>
              </w:rPr>
              <w:t>800000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ind w:left="552"/>
              <w:jc w:val="center"/>
              <w:rPr>
                <w:rFonts w:ascii="Sylfaen" w:hAnsi="Sylfaen" w:cs="Calibri"/>
                <w:bCs/>
                <w:iCs/>
                <w:sz w:val="18"/>
                <w:szCs w:val="18"/>
              </w:rPr>
            </w:pPr>
            <w:r>
              <w:rPr>
                <w:rFonts w:ascii="Sylfaen" w:hAnsi="Sylfaen" w:cs="Calibri"/>
                <w:bCs/>
                <w:iCs/>
                <w:sz w:val="18"/>
                <w:szCs w:val="18"/>
              </w:rPr>
              <w:t>800000</w:t>
            </w:r>
          </w:p>
        </w:tc>
        <w:tc>
          <w:tcPr>
            <w:tcW w:w="24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Գրքի չափսը՝ 60×84 1/8  (205×290 մմ)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Ծավալը՝  136 էջ (8.5 տպ. մամուլ) գունավոր տպագրություն,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Թուղթը՝ կավճապատ silk 115 գ: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Գրքի կազմի տեսակը՝ կոշտ կազմ N4, հաստությունը՝ 2.5մմ, կազմի լամինացիան՝ անփայլ, գունավոր տպագրությամբ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Կռնակը՝ գրությունով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Կարման եղանակը՝ թելակար, ջերմասոսինձ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  Տպագրությունը պետք է լինի բարձր որակի չափանիշներին համապատասխան,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Հնարավորության դեպքում չորս գույնանոց տպագրական մեքենայով, կազմարարությունն ու լամինացիան` առանց թերությունների: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2 Թղթի անթափանցելիության նվազագույն չափը` 90 %: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3 Տեքստի մգությունը` 1.20-1.60: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4 Պահպանել լուսանցքների համար ընդունված չափանիշները: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Հրատարակության անորակ օրինակները կատարողը վերահրատարակում է իր հաշվին` 5-օրյա ժամկետում:</w:t>
            </w:r>
          </w:p>
          <w:p w:rsidR="00AB537A" w:rsidRPr="008C3BBB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Տրամադրվում է գրքի նմուշ բարձր որակը ապահովելու համար</w:t>
            </w:r>
          </w:p>
        </w:tc>
        <w:tc>
          <w:tcPr>
            <w:tcW w:w="2481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Գրքի չափսը՝ 60×84 1/8  (205×290 մմ)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Ծավալը՝  136 էջ (8.5 տպ. մամուլ) գունավոր տպագրություն,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Թուղթը՝ կավճապատ silk 115 գ: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Գրքի կազմի տեսակը՝ կոշտ կազմ N4, հաստությունը՝ 2.5մմ, կազմի լամինացիան՝ անփայլ, գունավոր տպագրությամբ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Կռնակը՝ գրությունով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Կարման եղանակը՝ թելակար, ջերմասոսինձ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  Տպագրությունը պետք է լինի բարձր որակի չափանիշներին համապատասխան,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Հնարավորության դեպքում չորս գույնանոց տպագրական մեքենայով, կազմարարությունն ու լամինացիան` առանց թերությունների: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2 Թղթի անթափանցելիության նվազագույն չափը` 90 %: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3 Տեքստի մգությունը` 1.20-1.60: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4 Պահպանել լուսանցքների համար ընդունված չափանիշները: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Հրատարակության անորակ օրինակները կատարողը վերահրատարակում է իր հաշվին` 5-օրյա ժամկետում:</w:t>
            </w:r>
          </w:p>
          <w:p w:rsidR="00AB537A" w:rsidRPr="008C3BBB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Տրամադրվում է գրքի նմուշ բարձր որակը ապահովելու համար</w:t>
            </w:r>
          </w:p>
        </w:tc>
      </w:tr>
      <w:tr w:rsidR="00AB537A" w:rsidRPr="00585356" w:rsidTr="004E138C">
        <w:trPr>
          <w:cantSplit/>
          <w:trHeight w:val="20"/>
        </w:trPr>
        <w:tc>
          <w:tcPr>
            <w:tcW w:w="565" w:type="dxa"/>
            <w:gridSpan w:val="2"/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rPr>
                <w:rFonts w:ascii="Sylfaen" w:hAnsi="Sylfaen"/>
                <w:sz w:val="12"/>
                <w:szCs w:val="12"/>
              </w:rPr>
            </w:pPr>
            <w:r>
              <w:rPr>
                <w:rFonts w:ascii="Sylfaen" w:hAnsi="Sylfaen"/>
                <w:sz w:val="12"/>
                <w:szCs w:val="12"/>
              </w:rPr>
              <w:lastRenderedPageBreak/>
              <w:t>2</w:t>
            </w:r>
          </w:p>
        </w:tc>
        <w:tc>
          <w:tcPr>
            <w:tcW w:w="142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B537A" w:rsidRPr="00B809FD" w:rsidRDefault="00AB537A" w:rsidP="00AB537A">
            <w:pPr>
              <w:spacing w:before="0" w:after="0"/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Քոչարյան Գ. Գ.</w:t>
            </w:r>
          </w:p>
          <w:p w:rsidR="00AB537A" w:rsidRPr="00B809FD" w:rsidRDefault="00AB537A" w:rsidP="00AB537A">
            <w:pPr>
              <w:spacing w:before="0" w:after="0"/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Դվին V. Անտիկ Դվին (1986–2013 թթ. պեղումները)</w:t>
            </w:r>
          </w:p>
          <w:p w:rsidR="00AB537A" w:rsidRPr="00AB537A" w:rsidRDefault="00AB537A" w:rsidP="00AB537A">
            <w:pPr>
              <w:spacing w:before="0" w:after="0"/>
              <w:rPr>
                <w:lang w:val="hy-AM"/>
              </w:rPr>
            </w:pP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2301D6" w:rsidRDefault="00AB537A" w:rsidP="00AB537A">
            <w:pPr>
              <w:pStyle w:val="BodyTextIndent2"/>
              <w:spacing w:line="240" w:lineRule="auto"/>
              <w:ind w:firstLine="0"/>
              <w:jc w:val="left"/>
              <w:rPr>
                <w:rFonts w:ascii="Sylfaen" w:hAnsi="Sylfaen"/>
                <w:sz w:val="18"/>
                <w:szCs w:val="18"/>
                <w:lang w:val="ru-RU"/>
              </w:rPr>
            </w:pPr>
            <w:r w:rsidRPr="00AB537A">
              <w:rPr>
                <w:rFonts w:ascii="Sylfaen" w:hAnsi="Sylfaen"/>
                <w:sz w:val="18"/>
                <w:szCs w:val="18"/>
                <w:lang w:val="ru-RU"/>
              </w:rPr>
              <w:t>Հատшт./</w:t>
            </w:r>
          </w:p>
        </w:tc>
        <w:tc>
          <w:tcPr>
            <w:tcW w:w="70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50</w:t>
            </w:r>
          </w:p>
        </w:tc>
        <w:tc>
          <w:tcPr>
            <w:tcW w:w="709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50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jc w:val="center"/>
              <w:rPr>
                <w:rFonts w:ascii="Sylfaen" w:hAnsi="Sylfaen" w:cs="Calibri"/>
                <w:bCs/>
                <w:iCs/>
                <w:sz w:val="18"/>
                <w:szCs w:val="18"/>
              </w:rPr>
            </w:pPr>
            <w:r>
              <w:rPr>
                <w:rFonts w:ascii="Sylfaen" w:hAnsi="Sylfaen" w:cs="Calibri"/>
                <w:bCs/>
                <w:iCs/>
                <w:sz w:val="18"/>
                <w:szCs w:val="18"/>
              </w:rPr>
              <w:t>380000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ind w:left="552"/>
              <w:jc w:val="center"/>
              <w:rPr>
                <w:rFonts w:ascii="Sylfaen" w:hAnsi="Sylfaen" w:cs="Calibri"/>
                <w:bCs/>
                <w:iCs/>
                <w:sz w:val="18"/>
                <w:szCs w:val="18"/>
              </w:rPr>
            </w:pPr>
            <w:r>
              <w:rPr>
                <w:rFonts w:ascii="Sylfaen" w:hAnsi="Sylfaen" w:cs="Calibri"/>
                <w:bCs/>
                <w:iCs/>
                <w:sz w:val="18"/>
                <w:szCs w:val="18"/>
              </w:rPr>
              <w:t>380000</w:t>
            </w:r>
          </w:p>
        </w:tc>
        <w:tc>
          <w:tcPr>
            <w:tcW w:w="2481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Գրքի չափսը՝ 70×100 1/16  (165×240 մմ)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Ծավալը՝  176 էջ  (11 տպ. մամուլ)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1–90 էջերը 1 գույն տպագրություն, 80 գ օֆսեթ թուղթ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91–176 էջերը գունավոր տպագրություն, 115 գ կավճապատ silk թուղթ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Կազմը փափուկ՝ գունավոր տպագրությամբ, անփայլ լամինացիա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Կռնակը՝ գրությունով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Կարման եղանակը՝ թելակար, ջերմասոսինձ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  Տպագրությունը պետք է լինի բարձր որակի չափանիշներին համապատասխան,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Հնարավորության դեպքում չորս գույնանոց տպագրական մեքենայով, կազմարարությունն ու լամինացիան` առանց թերությունների: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2 Թղթի անթափանցելիության նվազագույն չափը` 90 %: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3 Տեքստի մգությունը` 1.20-1.60: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4 Պահպանել լուսանցքների համար ընդունված չափանիշները: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Հրատարակության անորակ օրինակները կատարողը վերահրատարակում է իր հաշվին` 5-օրյա ժամկետում:</w:t>
            </w:r>
          </w:p>
          <w:p w:rsidR="00AB537A" w:rsidRPr="00AB537A" w:rsidRDefault="00AB537A" w:rsidP="00AB537A">
            <w:pPr>
              <w:spacing w:before="0" w:after="0"/>
              <w:rPr>
                <w:rFonts w:ascii="GHEA Mariam" w:hAnsi="GHEA Mariam" w:cs="Cambria"/>
                <w:color w:val="000000"/>
                <w:sz w:val="12"/>
                <w:szCs w:val="12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Տրամադրվում է գրքի նմուշ բարձր որակը ապահովելու համա</w:t>
            </w:r>
          </w:p>
        </w:tc>
        <w:tc>
          <w:tcPr>
            <w:tcW w:w="2481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Գրքի չափսը՝ 70×100 1/16  (165×240 մմ)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Ծավալը՝  176 էջ  (11 տպ. մամուլ)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1–90 էջերը 1 գույն տպագրություն, 80 գ օֆսեթ թուղթ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91–176 էջերը գունավոր տպագրություն, 115 գ կավճապատ silk թուղթ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Կազմը փափուկ՝ գունավոր տպագրությամբ, անփայլ լամինացիա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Կռնակը՝ գրությունով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Կարման եղանակը՝ թելակար, ջերմասոսինձ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  Տպագրությունը պետք է լինի բարձր որակի չափանիշներին համապատասխան,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Հնարավորության դեպքում չորս գույնանոց տպագրական մեքենայով, կազմարարությունն ու լամինացիան` առանց թերությունների: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2 Թղթի անթափանցելիության նվազագույն չափը` 90 %: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3 Տեքստի մգությունը` 1.20-1.60: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4 Պահպանել լուսանցքների համար ընդունված չափանիշները: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Հրատարակության անորակ օրինակները կատարողը վերահրատարակում է իր հաշվին` 5-օրյա ժամկետում:</w:t>
            </w:r>
          </w:p>
          <w:p w:rsidR="00AB537A" w:rsidRPr="00AB537A" w:rsidRDefault="00AB537A" w:rsidP="00AB537A">
            <w:pPr>
              <w:spacing w:before="0" w:after="0"/>
              <w:rPr>
                <w:rFonts w:ascii="GHEA Mariam" w:hAnsi="GHEA Mariam" w:cs="Cambria"/>
                <w:color w:val="000000"/>
                <w:sz w:val="12"/>
                <w:szCs w:val="12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Տրամադրվում է գրքի նմուշ բարձր որակը ապահովելու համա</w:t>
            </w:r>
          </w:p>
        </w:tc>
      </w:tr>
      <w:tr w:rsidR="00AB537A" w:rsidRPr="00585356" w:rsidTr="00B071BF">
        <w:trPr>
          <w:cantSplit/>
          <w:trHeight w:val="20"/>
        </w:trPr>
        <w:tc>
          <w:tcPr>
            <w:tcW w:w="565" w:type="dxa"/>
            <w:gridSpan w:val="2"/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rPr>
                <w:rFonts w:ascii="Sylfaen" w:hAnsi="Sylfaen"/>
                <w:sz w:val="12"/>
                <w:szCs w:val="12"/>
              </w:rPr>
            </w:pPr>
            <w:r>
              <w:rPr>
                <w:rFonts w:ascii="Sylfaen" w:hAnsi="Sylfaen"/>
                <w:sz w:val="12"/>
                <w:szCs w:val="12"/>
              </w:rPr>
              <w:lastRenderedPageBreak/>
              <w:t>3</w:t>
            </w:r>
          </w:p>
        </w:tc>
        <w:tc>
          <w:tcPr>
            <w:tcW w:w="142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B537A" w:rsidRPr="00B809FD" w:rsidRDefault="00AB537A" w:rsidP="00AB537A">
            <w:pPr>
              <w:spacing w:before="0" w:after="0"/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ՀԱԻԱ 7 (հնագիտության և ազգագրության ինստիտուտի աշխատություններ – 7</w:t>
            </w:r>
          </w:p>
          <w:p w:rsidR="00AB537A" w:rsidRPr="00AB537A" w:rsidRDefault="00AB537A" w:rsidP="00AB537A">
            <w:pPr>
              <w:spacing w:before="0" w:after="0"/>
              <w:rPr>
                <w:lang w:val="hy-AM"/>
              </w:rPr>
            </w:pP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2301D6" w:rsidRDefault="00AB537A" w:rsidP="00AB537A">
            <w:pPr>
              <w:pStyle w:val="BodyTextIndent2"/>
              <w:spacing w:line="240" w:lineRule="auto"/>
              <w:ind w:firstLine="0"/>
              <w:jc w:val="left"/>
              <w:rPr>
                <w:rFonts w:ascii="Sylfaen" w:hAnsi="Sylfaen"/>
                <w:sz w:val="18"/>
                <w:szCs w:val="18"/>
                <w:lang w:val="ru-RU"/>
              </w:rPr>
            </w:pPr>
            <w:r w:rsidRPr="00AB537A">
              <w:rPr>
                <w:rFonts w:ascii="Sylfaen" w:hAnsi="Sylfaen"/>
                <w:sz w:val="18"/>
                <w:szCs w:val="18"/>
                <w:lang w:val="ru-RU"/>
              </w:rPr>
              <w:t>Հատшт./</w:t>
            </w:r>
          </w:p>
        </w:tc>
        <w:tc>
          <w:tcPr>
            <w:tcW w:w="70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50</w:t>
            </w:r>
          </w:p>
        </w:tc>
        <w:tc>
          <w:tcPr>
            <w:tcW w:w="709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50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jc w:val="center"/>
              <w:rPr>
                <w:rFonts w:ascii="Sylfaen" w:hAnsi="Sylfaen" w:cs="Calibri"/>
                <w:bCs/>
                <w:iCs/>
                <w:sz w:val="18"/>
                <w:szCs w:val="18"/>
              </w:rPr>
            </w:pPr>
            <w:r>
              <w:rPr>
                <w:rFonts w:ascii="Sylfaen" w:hAnsi="Sylfaen" w:cs="Calibri"/>
                <w:bCs/>
                <w:iCs/>
                <w:sz w:val="18"/>
                <w:szCs w:val="18"/>
              </w:rPr>
              <w:t>450000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AB537A" w:rsidRDefault="00AB537A" w:rsidP="00AB537A">
            <w:pPr>
              <w:spacing w:before="0" w:after="0"/>
              <w:ind w:left="552"/>
              <w:jc w:val="center"/>
              <w:rPr>
                <w:rFonts w:ascii="Sylfaen" w:hAnsi="Sylfaen" w:cs="Calibri"/>
                <w:bCs/>
                <w:iCs/>
                <w:sz w:val="18"/>
                <w:szCs w:val="18"/>
              </w:rPr>
            </w:pPr>
            <w:r>
              <w:rPr>
                <w:rFonts w:ascii="Sylfaen" w:hAnsi="Sylfaen" w:cs="Calibri"/>
                <w:bCs/>
                <w:iCs/>
                <w:sz w:val="18"/>
                <w:szCs w:val="18"/>
              </w:rPr>
              <w:t>450000</w:t>
            </w:r>
          </w:p>
        </w:tc>
        <w:tc>
          <w:tcPr>
            <w:tcW w:w="248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Գրքի չափսը՝70×100 1/16  (165×240 մմ)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Ծավալը՝  236 էջ  (14,75 տպ. մամուլ)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Թուղթը՝ օֆսեթ 80 գ.,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181–236 էջերը գունավոր տպագրություն 115 գ կավճապատ silk թուղթ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Կազմը փափուկ՝ գունավոր տպագրությամբ, անփայլ լամինացիա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Կռնակը՝ գրությունով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Կարման եղանակը՝ թելակար, ջերմասոսինձ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  Տպագրությունը պետք է լինի բարձր որակի չափանիշներին համապատասխան,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Հնարավորության դեպքում չորս գույնանոց տպագրական մեքենայով, կազմարարությունն ու լամինացիան` առանց թերությունների: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2 Թղթի անթափանցելիության նվազագույն չափը` 90 %: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3 Տեքստի մգությունը` 1.20-1.60: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4 Պահպանել լուսանցքների համար ընդունված չափանիշները: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Հրատարակության անորակ օրինակները կատարողը վերահրատարակում է իր հաշվին` 5-օրյա ժամկետում:</w:t>
            </w:r>
          </w:p>
          <w:p w:rsidR="00AB537A" w:rsidRPr="00A54DCE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Տրամադրվում է գրքի նմուշ բարձր որակը ապահովելու համար</w:t>
            </w:r>
          </w:p>
        </w:tc>
        <w:tc>
          <w:tcPr>
            <w:tcW w:w="2481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Գրքի չափսը՝70×100 1/16  (165×240 մմ)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Ծավալը՝  236 էջ  (14,75 տպ. մամուլ)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Թուղթը՝ օֆսեթ 80 գ.,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181–236 էջերը գունավոր տպագրություն 115 գ կավճապատ silk թուղթ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Կազմը փափուկ՝ գունավոր տպագրությամբ, անփայլ լամինացիա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Կռնակը՝ գրությունով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Կարման եղանակը՝ թելակար, ջերմասոսինձ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1  Տպագրությունը պետք է լինի բարձր որակի չափանիշներին համապատասխան,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Հնարավորության դեպքում չորս գույնանոց տպագրական մեքենայով, կազմարարությունն ու լամինացիան` առանց թերությունների: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2 Թղթի անթափանցելիության նվազագույն չափը` 90 %: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3 Տեքստի մգությունը` 1.20-1.60: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4 Պահպանել լուսանցքների համար ընդունված չափանիշները:</w:t>
            </w:r>
          </w:p>
          <w:p w:rsidR="00AB537A" w:rsidRPr="00B809FD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Հրատարակության անորակ օրինակները կատարողը վերահրատարակում է իր հաշվին` 5-օրյա ժամկետում:</w:t>
            </w:r>
          </w:p>
          <w:p w:rsidR="00AB537A" w:rsidRPr="00A54DCE" w:rsidRDefault="00AB537A" w:rsidP="00AB537A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  <w:r w:rsidRPr="00B809FD">
              <w:rPr>
                <w:rFonts w:ascii="Sylfaen" w:hAnsi="Sylfaen"/>
                <w:sz w:val="18"/>
                <w:szCs w:val="18"/>
                <w:lang w:val="hy-AM"/>
              </w:rPr>
              <w:t>Տրամադրվում է գրքի նմուշ բարձր որակը ապահովելու համար</w:t>
            </w:r>
          </w:p>
        </w:tc>
      </w:tr>
      <w:tr w:rsidR="00AB537A" w:rsidRPr="00585356" w:rsidTr="00870A2C">
        <w:trPr>
          <w:trHeight w:val="169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sz w:val="12"/>
                <w:szCs w:val="12"/>
                <w:lang w:val="hy-AM" w:eastAsia="ru-RU"/>
              </w:rPr>
            </w:pPr>
          </w:p>
        </w:tc>
      </w:tr>
      <w:tr w:rsidR="00AB537A" w:rsidRPr="00585356" w:rsidTr="00870A2C">
        <w:trPr>
          <w:trHeight w:val="137"/>
        </w:trPr>
        <w:tc>
          <w:tcPr>
            <w:tcW w:w="5525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Կիրառված գնման ընթացակարգը և դրա ընտրության հիմնավորումը Примененная процедура закупки и обоснование ее выбора</w:t>
            </w:r>
          </w:p>
        </w:tc>
        <w:tc>
          <w:tcPr>
            <w:tcW w:w="5249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right="1539" w:firstLine="0"/>
              <w:rPr>
                <w:rFonts w:ascii="Sylfaen" w:eastAsia="Times New Roman" w:hAnsi="Sylfaen" w:cs="Sylfaen"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 w:cs="Sylfaen"/>
                <w:sz w:val="12"/>
                <w:szCs w:val="12"/>
                <w:lang w:val="hy-AM" w:eastAsia="ru-RU"/>
              </w:rPr>
              <w:t>Գնումների մասին ՀՀ օրենքի 22-րդ հոդված՝ գնանշման հարցում</w:t>
            </w:r>
          </w:p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hAnsi="Sylfaen"/>
                <w:sz w:val="12"/>
                <w:szCs w:val="12"/>
                <w:lang w:val="ru-RU"/>
              </w:rPr>
            </w:pPr>
            <w:r w:rsidRPr="0099371C">
              <w:rPr>
                <w:rFonts w:ascii="Sylfaen" w:eastAsia="Times New Roman" w:hAnsi="Sylfaen" w:cs="Sylfaen"/>
                <w:sz w:val="12"/>
                <w:szCs w:val="12"/>
                <w:lang w:val="hy-AM" w:eastAsia="ru-RU"/>
              </w:rPr>
              <w:t>Статья 22 Закона РА О закупках в вопросе котировок</w:t>
            </w:r>
          </w:p>
        </w:tc>
      </w:tr>
      <w:tr w:rsidR="00AB537A" w:rsidRPr="00585356" w:rsidTr="00870A2C">
        <w:trPr>
          <w:trHeight w:val="196"/>
        </w:trPr>
        <w:tc>
          <w:tcPr>
            <w:tcW w:w="10774" w:type="dxa"/>
            <w:gridSpan w:val="3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AB537A" w:rsidRPr="0099371C" w:rsidTr="00870A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326"/>
        </w:trPr>
        <w:tc>
          <w:tcPr>
            <w:tcW w:w="8186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  <w:t xml:space="preserve">րավեր ուղարկելու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կամ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հրապարակելու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  <w:t>ամսաթիվը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Дата направления или опубликования приглашения</w:t>
            </w:r>
          </w:p>
        </w:tc>
        <w:tc>
          <w:tcPr>
            <w:tcW w:w="2588" w:type="dxa"/>
            <w:gridSpan w:val="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B537A" w:rsidRPr="006341C0" w:rsidRDefault="00B95E12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  <w:r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27/10/2025</w:t>
            </w:r>
          </w:p>
        </w:tc>
      </w:tr>
      <w:tr w:rsidR="00AB537A" w:rsidRPr="0099371C" w:rsidTr="00870A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558" w:type="dxa"/>
            <w:gridSpan w:val="2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u w:val="single"/>
                <w:lang w:val="hy-AM"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/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Հրավերում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կատարված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փոփոխությունների ամսաթիվը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vertAlign w:val="superscript"/>
                <w:lang w:val="hy-AM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hy-AM"/>
              </w:rPr>
              <w:t>Дата изменений, внесенных в приглашение</w:t>
            </w:r>
          </w:p>
        </w:tc>
        <w:tc>
          <w:tcPr>
            <w:tcW w:w="16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>1</w:t>
            </w:r>
          </w:p>
        </w:tc>
        <w:tc>
          <w:tcPr>
            <w:tcW w:w="258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</w:tr>
      <w:tr w:rsidR="00AB537A" w:rsidRPr="0099371C" w:rsidTr="00870A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558" w:type="dxa"/>
            <w:gridSpan w:val="21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16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>…</w:t>
            </w:r>
          </w:p>
        </w:tc>
        <w:tc>
          <w:tcPr>
            <w:tcW w:w="258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</w:tr>
      <w:tr w:rsidR="00AB537A" w:rsidRPr="0099371C" w:rsidTr="00870A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558" w:type="dxa"/>
            <w:gridSpan w:val="2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Հրավերի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վերաբերյալ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պարզաբանումների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ամսաթիվը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Дата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разъяснений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относительно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приглашения</w:t>
            </w:r>
            <w:proofErr w:type="spellEnd"/>
          </w:p>
        </w:tc>
        <w:tc>
          <w:tcPr>
            <w:tcW w:w="16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0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Հարցարդման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ստացման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Получения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запроса</w:t>
            </w:r>
            <w:proofErr w:type="spellEnd"/>
          </w:p>
        </w:tc>
        <w:tc>
          <w:tcPr>
            <w:tcW w:w="155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Պարզաբանման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Разъяснения</w:t>
            </w:r>
            <w:proofErr w:type="spellEnd"/>
          </w:p>
        </w:tc>
      </w:tr>
      <w:tr w:rsidR="00AB537A" w:rsidRPr="0099371C" w:rsidTr="00870A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558" w:type="dxa"/>
            <w:gridSpan w:val="21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u w:val="single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0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55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</w:tr>
      <w:tr w:rsidR="00AB537A" w:rsidRPr="0099371C" w:rsidTr="00870A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558" w:type="dxa"/>
            <w:gridSpan w:val="21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…</w:t>
            </w:r>
          </w:p>
        </w:tc>
        <w:tc>
          <w:tcPr>
            <w:tcW w:w="10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55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537A" w:rsidRPr="0099371C" w:rsidRDefault="00AB537A" w:rsidP="00AB537A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</w:tr>
      <w:tr w:rsidR="00AB537A" w:rsidRPr="0099371C" w:rsidTr="00870A2C">
        <w:trPr>
          <w:trHeight w:val="54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</w:tr>
      <w:tr w:rsidR="00AB537A" w:rsidRPr="00585356" w:rsidTr="00870A2C">
        <w:trPr>
          <w:trHeight w:val="606"/>
        </w:trPr>
        <w:tc>
          <w:tcPr>
            <w:tcW w:w="535" w:type="dxa"/>
            <w:vMerge w:val="restart"/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lastRenderedPageBreak/>
              <w:t>Հ/Հ</w:t>
            </w:r>
          </w:p>
        </w:tc>
        <w:tc>
          <w:tcPr>
            <w:tcW w:w="4228" w:type="dxa"/>
            <w:gridSpan w:val="12"/>
            <w:vMerge w:val="restart"/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Մասնակցի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անվանումը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Наименования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участников</w:t>
            </w:r>
            <w:proofErr w:type="spellEnd"/>
          </w:p>
        </w:tc>
        <w:tc>
          <w:tcPr>
            <w:tcW w:w="6011" w:type="dxa"/>
            <w:gridSpan w:val="25"/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eastAsia="ru-RU"/>
              </w:rPr>
              <w:t>Յուրաքանչյուր</w:t>
            </w:r>
            <w:proofErr w:type="spellEnd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eastAsia="ru-RU"/>
              </w:rPr>
              <w:t>մասնակցի</w:t>
            </w:r>
            <w:proofErr w:type="spellEnd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eastAsia="ru-RU"/>
              </w:rPr>
              <w:t>հայտով</w:t>
            </w:r>
            <w:proofErr w:type="spellEnd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val="ru-RU" w:eastAsia="ru-RU"/>
              </w:rPr>
              <w:t xml:space="preserve">, </w:t>
            </w:r>
            <w:proofErr w:type="spellStart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eastAsia="ru-RU"/>
              </w:rPr>
              <w:t>ներառյալ</w:t>
            </w:r>
            <w:proofErr w:type="spellEnd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eastAsia="ru-RU"/>
              </w:rPr>
              <w:t>միաժամանակյա</w:t>
            </w:r>
            <w:proofErr w:type="spellEnd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eastAsia="ru-RU"/>
              </w:rPr>
              <w:t>բանակցությունների</w:t>
            </w:r>
            <w:proofErr w:type="spellEnd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eastAsia="ru-RU"/>
              </w:rPr>
              <w:t>կազմակերպման</w:t>
            </w:r>
            <w:proofErr w:type="spellEnd"/>
            <w:r w:rsidRPr="0099371C">
              <w:rPr>
                <w:rFonts w:ascii="Sylfaen" w:eastAsia="Times New Roman" w:hAnsi="Sylfaen"/>
                <w:b/>
                <w:bCs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արդյունքում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ներկայացված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գինը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 /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ՀՀ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դրամ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footnoteReference w:id="2"/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Цена, представленная по заявке каждого участника, включая цену, представленную в результате организации одновременных переговоров /  Драмов РА</w:t>
            </w:r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footnoteReference w:id="3"/>
            </w:r>
          </w:p>
        </w:tc>
      </w:tr>
      <w:tr w:rsidR="00AB537A" w:rsidRPr="0099371C" w:rsidTr="00870A2C">
        <w:trPr>
          <w:trHeight w:val="431"/>
        </w:trPr>
        <w:tc>
          <w:tcPr>
            <w:tcW w:w="535" w:type="dxa"/>
            <w:vMerge/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4228" w:type="dxa"/>
            <w:gridSpan w:val="12"/>
            <w:vMerge/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2609" w:type="dxa"/>
            <w:gridSpan w:val="11"/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Գինն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առանց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ԱԱՀ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Цена без НДС</w:t>
            </w:r>
          </w:p>
        </w:tc>
        <w:tc>
          <w:tcPr>
            <w:tcW w:w="1864" w:type="dxa"/>
            <w:gridSpan w:val="11"/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ԱԱՀ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</w:rPr>
              <w:t>НДС</w:t>
            </w:r>
          </w:p>
        </w:tc>
        <w:tc>
          <w:tcPr>
            <w:tcW w:w="1538" w:type="dxa"/>
            <w:gridSpan w:val="3"/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Всего</w:t>
            </w:r>
            <w:proofErr w:type="spellEnd"/>
          </w:p>
        </w:tc>
      </w:tr>
      <w:tr w:rsidR="00AB537A" w:rsidRPr="0099371C" w:rsidTr="00B95E12">
        <w:trPr>
          <w:trHeight w:val="457"/>
        </w:trPr>
        <w:tc>
          <w:tcPr>
            <w:tcW w:w="10774" w:type="dxa"/>
            <w:gridSpan w:val="38"/>
            <w:shd w:val="clear" w:color="auto" w:fill="auto"/>
            <w:vAlign w:val="center"/>
          </w:tcPr>
          <w:p w:rsidR="00AB537A" w:rsidRPr="0099371C" w:rsidRDefault="00AB537A" w:rsidP="00AB537A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color w:val="365F91"/>
                <w:sz w:val="12"/>
                <w:szCs w:val="12"/>
                <w:lang w:val="hy-AM"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color w:val="365F91"/>
                <w:sz w:val="12"/>
                <w:szCs w:val="12"/>
                <w:lang w:eastAsia="ru-RU"/>
              </w:rPr>
              <w:t>Չափաբաժին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color w:val="365F91"/>
                <w:sz w:val="12"/>
                <w:szCs w:val="12"/>
                <w:lang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color w:val="365F91"/>
                <w:sz w:val="12"/>
                <w:szCs w:val="12"/>
                <w:lang w:val="hy-AM" w:eastAsia="ru-RU"/>
              </w:rPr>
              <w:t>1</w:t>
            </w:r>
          </w:p>
        </w:tc>
      </w:tr>
      <w:tr w:rsidR="00B95E12" w:rsidRPr="0099371C" w:rsidTr="002E4022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B95E12" w:rsidRPr="00B95E12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1</w:t>
            </w:r>
          </w:p>
        </w:tc>
        <w:tc>
          <w:tcPr>
            <w:tcW w:w="4228" w:type="dxa"/>
            <w:gridSpan w:val="12"/>
            <w:shd w:val="clear" w:color="auto" w:fill="auto"/>
          </w:tcPr>
          <w:p w:rsidR="00B95E12" w:rsidRPr="0052639E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52639E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Մռավ Պրինտ ՍՊԸ</w:t>
            </w:r>
          </w:p>
          <w:p w:rsidR="00B95E12" w:rsidRPr="0052639E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52639E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ООО «Мрав Принт»</w:t>
            </w:r>
          </w:p>
        </w:tc>
        <w:tc>
          <w:tcPr>
            <w:tcW w:w="2609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390000</w:t>
            </w:r>
          </w:p>
        </w:tc>
        <w:tc>
          <w:tcPr>
            <w:tcW w:w="1864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78000</w:t>
            </w:r>
          </w:p>
        </w:tc>
        <w:tc>
          <w:tcPr>
            <w:tcW w:w="1538" w:type="dxa"/>
            <w:gridSpan w:val="3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468000</w:t>
            </w:r>
          </w:p>
        </w:tc>
      </w:tr>
      <w:tr w:rsidR="00B95E12" w:rsidRPr="00B95E12" w:rsidTr="002E4022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99371C">
              <w:rPr>
                <w:rFonts w:ascii="Sylfaen" w:hAnsi="Sylfaen" w:cs="Sylfaen"/>
                <w:sz w:val="12"/>
                <w:szCs w:val="12"/>
                <w:lang w:val="hy-AM"/>
              </w:rPr>
              <w:t>2</w:t>
            </w:r>
          </w:p>
        </w:tc>
        <w:tc>
          <w:tcPr>
            <w:tcW w:w="4228" w:type="dxa"/>
            <w:gridSpan w:val="12"/>
            <w:shd w:val="clear" w:color="auto" w:fill="auto"/>
          </w:tcPr>
          <w:p w:rsidR="00B95E12" w:rsidRPr="0052639E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</w:pPr>
            <w:r w:rsidRPr="0052639E"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  <w:t>Արփինե Բեգլարյան ԱՁ</w:t>
            </w:r>
          </w:p>
          <w:p w:rsidR="00B95E12" w:rsidRPr="00B95E12" w:rsidRDefault="00B95E12" w:rsidP="00B95E12">
            <w:pPr>
              <w:spacing w:before="0" w:after="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95E12">
              <w:rPr>
                <w:rFonts w:ascii="GHEA Grapalat" w:hAnsi="GHEA Grapalat"/>
                <w:sz w:val="18"/>
                <w:szCs w:val="18"/>
                <w:lang w:val="hy-AM"/>
              </w:rPr>
              <w:t>Арпине Бегларян Пвт</w:t>
            </w:r>
          </w:p>
        </w:tc>
        <w:tc>
          <w:tcPr>
            <w:tcW w:w="2609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335000</w:t>
            </w:r>
          </w:p>
        </w:tc>
        <w:tc>
          <w:tcPr>
            <w:tcW w:w="1864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-</w:t>
            </w:r>
          </w:p>
        </w:tc>
        <w:tc>
          <w:tcPr>
            <w:tcW w:w="1538" w:type="dxa"/>
            <w:gridSpan w:val="3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335000</w:t>
            </w:r>
          </w:p>
        </w:tc>
      </w:tr>
      <w:tr w:rsidR="00B95E12" w:rsidRPr="00B95E12" w:rsidTr="000C0454">
        <w:trPr>
          <w:trHeight w:val="20"/>
        </w:trPr>
        <w:tc>
          <w:tcPr>
            <w:tcW w:w="10774" w:type="dxa"/>
            <w:gridSpan w:val="38"/>
            <w:shd w:val="clear" w:color="auto" w:fill="auto"/>
            <w:vAlign w:val="center"/>
          </w:tcPr>
          <w:p w:rsidR="00B95E12" w:rsidRPr="00B95E12" w:rsidRDefault="00B95E12" w:rsidP="00B95E12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 w:rsidRPr="00B95E12">
              <w:rPr>
                <w:rFonts w:ascii="Sylfaen" w:hAnsi="Sylfaen"/>
                <w:sz w:val="18"/>
                <w:szCs w:val="18"/>
                <w:lang w:val="hy-AM"/>
              </w:rPr>
              <w:t>Չափաբաժին</w:t>
            </w:r>
            <w:r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2</w:t>
            </w:r>
          </w:p>
        </w:tc>
      </w:tr>
      <w:tr w:rsidR="00B95E12" w:rsidRPr="00B95E12" w:rsidTr="00E0270E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B95E12" w:rsidRPr="00B95E12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1</w:t>
            </w:r>
          </w:p>
        </w:tc>
        <w:tc>
          <w:tcPr>
            <w:tcW w:w="4228" w:type="dxa"/>
            <w:gridSpan w:val="12"/>
            <w:shd w:val="clear" w:color="auto" w:fill="auto"/>
          </w:tcPr>
          <w:p w:rsidR="00B95E12" w:rsidRPr="00B95E12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</w:pPr>
            <w:r w:rsidRPr="00B95E12"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  <w:t>Մռավ Պրինտ ՍՊԸ</w:t>
            </w:r>
          </w:p>
          <w:p w:rsidR="00B95E12" w:rsidRPr="0052639E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  <w:t>ООО «Мрав Принт»</w:t>
            </w:r>
          </w:p>
        </w:tc>
        <w:tc>
          <w:tcPr>
            <w:tcW w:w="2609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245830</w:t>
            </w:r>
          </w:p>
        </w:tc>
        <w:tc>
          <w:tcPr>
            <w:tcW w:w="1864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49166</w:t>
            </w:r>
          </w:p>
        </w:tc>
        <w:tc>
          <w:tcPr>
            <w:tcW w:w="1538" w:type="dxa"/>
            <w:gridSpan w:val="3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294996</w:t>
            </w:r>
          </w:p>
        </w:tc>
      </w:tr>
      <w:tr w:rsidR="00B95E12" w:rsidRPr="00B95E12" w:rsidTr="00E0270E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B95E12" w:rsidRPr="00B95E12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2</w:t>
            </w:r>
          </w:p>
        </w:tc>
        <w:tc>
          <w:tcPr>
            <w:tcW w:w="4228" w:type="dxa"/>
            <w:gridSpan w:val="12"/>
            <w:shd w:val="clear" w:color="auto" w:fill="auto"/>
          </w:tcPr>
          <w:p w:rsidR="00B95E12" w:rsidRPr="00B95E12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</w:pPr>
            <w:r w:rsidRPr="00B95E12"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  <w:t>Արփինե Բեգլարյան ԱՁ</w:t>
            </w:r>
          </w:p>
          <w:p w:rsidR="00B95E12" w:rsidRPr="0052639E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</w:pPr>
            <w:r w:rsidRPr="00B95E12"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  <w:t>Арпине Бегларян Пвт</w:t>
            </w:r>
          </w:p>
        </w:tc>
        <w:tc>
          <w:tcPr>
            <w:tcW w:w="2609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264000</w:t>
            </w:r>
          </w:p>
        </w:tc>
        <w:tc>
          <w:tcPr>
            <w:tcW w:w="1864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-</w:t>
            </w:r>
          </w:p>
        </w:tc>
        <w:tc>
          <w:tcPr>
            <w:tcW w:w="1538" w:type="dxa"/>
            <w:gridSpan w:val="3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264000</w:t>
            </w:r>
          </w:p>
        </w:tc>
      </w:tr>
      <w:tr w:rsidR="00B95E12" w:rsidRPr="00B95E12" w:rsidTr="003215CF">
        <w:trPr>
          <w:trHeight w:val="20"/>
        </w:trPr>
        <w:tc>
          <w:tcPr>
            <w:tcW w:w="10774" w:type="dxa"/>
            <w:gridSpan w:val="38"/>
            <w:shd w:val="clear" w:color="auto" w:fill="auto"/>
            <w:vAlign w:val="center"/>
          </w:tcPr>
          <w:p w:rsidR="00B95E12" w:rsidRPr="00B95E12" w:rsidRDefault="00B95E12" w:rsidP="00B95E12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 w:rsidRPr="00B95E12">
              <w:rPr>
                <w:rFonts w:ascii="Sylfaen" w:hAnsi="Sylfaen"/>
                <w:sz w:val="18"/>
                <w:szCs w:val="18"/>
                <w:lang w:val="hy-AM"/>
              </w:rPr>
              <w:t>Չափաբաժին</w:t>
            </w:r>
            <w:r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3</w:t>
            </w:r>
          </w:p>
        </w:tc>
      </w:tr>
      <w:tr w:rsidR="00B95E12" w:rsidRPr="00B95E12" w:rsidTr="00E561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B95E12" w:rsidRPr="00B95E12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1</w:t>
            </w:r>
          </w:p>
        </w:tc>
        <w:tc>
          <w:tcPr>
            <w:tcW w:w="4228" w:type="dxa"/>
            <w:gridSpan w:val="12"/>
            <w:shd w:val="clear" w:color="auto" w:fill="auto"/>
          </w:tcPr>
          <w:p w:rsidR="00B95E12" w:rsidRPr="00B95E12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</w:pPr>
            <w:r w:rsidRPr="00B95E12"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  <w:t>Մռավ Պրինտ ՍՊԸ</w:t>
            </w:r>
          </w:p>
          <w:p w:rsidR="00B95E12" w:rsidRPr="00B95E12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  <w:t>ООО «Мрав Принт»</w:t>
            </w:r>
          </w:p>
        </w:tc>
        <w:tc>
          <w:tcPr>
            <w:tcW w:w="2609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287500</w:t>
            </w:r>
          </w:p>
        </w:tc>
        <w:tc>
          <w:tcPr>
            <w:tcW w:w="1864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57500</w:t>
            </w:r>
          </w:p>
        </w:tc>
        <w:tc>
          <w:tcPr>
            <w:tcW w:w="1538" w:type="dxa"/>
            <w:gridSpan w:val="3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345000</w:t>
            </w:r>
          </w:p>
        </w:tc>
      </w:tr>
      <w:tr w:rsidR="00B95E12" w:rsidRPr="00B95E12" w:rsidTr="00E561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B95E12" w:rsidRPr="00B95E12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2</w:t>
            </w:r>
          </w:p>
        </w:tc>
        <w:tc>
          <w:tcPr>
            <w:tcW w:w="4228" w:type="dxa"/>
            <w:gridSpan w:val="12"/>
            <w:shd w:val="clear" w:color="auto" w:fill="auto"/>
          </w:tcPr>
          <w:p w:rsidR="00B95E12" w:rsidRPr="00B95E12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</w:pPr>
            <w:r w:rsidRPr="00B95E12"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  <w:t>Արփինե Բեգլարյան ԱՁ</w:t>
            </w:r>
          </w:p>
          <w:p w:rsidR="00B95E12" w:rsidRPr="00B95E12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</w:pPr>
            <w:r w:rsidRPr="00B95E12">
              <w:rPr>
                <w:rFonts w:ascii="GHEA Grapalat" w:hAnsi="GHEA Grapalat"/>
                <w:color w:val="000000"/>
                <w:sz w:val="18"/>
                <w:szCs w:val="18"/>
                <w:lang w:val="de-DE"/>
              </w:rPr>
              <w:t>Арпине Бегларян Пвт</w:t>
            </w:r>
          </w:p>
        </w:tc>
        <w:tc>
          <w:tcPr>
            <w:tcW w:w="2609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285000</w:t>
            </w:r>
          </w:p>
        </w:tc>
        <w:tc>
          <w:tcPr>
            <w:tcW w:w="1864" w:type="dxa"/>
            <w:gridSpan w:val="11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-</w:t>
            </w:r>
          </w:p>
        </w:tc>
        <w:tc>
          <w:tcPr>
            <w:tcW w:w="1538" w:type="dxa"/>
            <w:gridSpan w:val="3"/>
            <w:shd w:val="clear" w:color="auto" w:fill="auto"/>
            <w:vAlign w:val="center"/>
          </w:tcPr>
          <w:p w:rsidR="00B95E12" w:rsidRPr="0052639E" w:rsidRDefault="00B95E12" w:rsidP="00B95E1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285000</w:t>
            </w:r>
          </w:p>
        </w:tc>
      </w:tr>
      <w:tr w:rsidR="00B95E12" w:rsidRPr="00B95E12" w:rsidTr="00870A2C">
        <w:trPr>
          <w:trHeight w:val="20"/>
        </w:trPr>
        <w:tc>
          <w:tcPr>
            <w:tcW w:w="10774" w:type="dxa"/>
            <w:gridSpan w:val="38"/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B95E12" w:rsidRPr="00B95E12" w:rsidTr="00870A2C">
        <w:trPr>
          <w:trHeight w:val="289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B95E12" w:rsidRPr="00585356" w:rsidTr="00870A2C">
        <w:trPr>
          <w:trHeight w:val="144"/>
        </w:trPr>
        <w:tc>
          <w:tcPr>
            <w:tcW w:w="10774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Տ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  <w:t>վյալներ մերժված հայտերի մասին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Данные об отклоненных заявках</w:t>
            </w:r>
          </w:p>
        </w:tc>
      </w:tr>
      <w:tr w:rsidR="00B95E12" w:rsidRPr="00585356" w:rsidTr="00870A2C">
        <w:trPr>
          <w:trHeight w:val="20"/>
        </w:trPr>
        <w:tc>
          <w:tcPr>
            <w:tcW w:w="934" w:type="dxa"/>
            <w:gridSpan w:val="4"/>
            <w:vMerge w:val="restart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Չափա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>-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բաժնի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համարը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Номер лота</w:t>
            </w:r>
          </w:p>
        </w:tc>
        <w:tc>
          <w:tcPr>
            <w:tcW w:w="2457" w:type="dxa"/>
            <w:gridSpan w:val="3"/>
            <w:vMerge w:val="restart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Մասնակցի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անվանումը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Наименование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участника</w:t>
            </w:r>
            <w:proofErr w:type="spellEnd"/>
          </w:p>
        </w:tc>
        <w:tc>
          <w:tcPr>
            <w:tcW w:w="7383" w:type="dxa"/>
            <w:gridSpan w:val="3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  <w:t>Գնահատման արդյունքները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(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բավարար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կամ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անբավարար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)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Результаты оценки (удовлетворительно или неудовлетворительно</w:t>
            </w:r>
          </w:p>
        </w:tc>
      </w:tr>
      <w:tr w:rsidR="00B95E12" w:rsidRPr="0099371C" w:rsidTr="00870A2C">
        <w:trPr>
          <w:trHeight w:val="20"/>
        </w:trPr>
        <w:tc>
          <w:tcPr>
            <w:tcW w:w="934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245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149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Հրավերով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պահանջվող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փաստաթղթերի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առկայությունը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color w:val="000000"/>
                <w:sz w:val="12"/>
                <w:szCs w:val="12"/>
                <w:lang w:val="ru-RU"/>
              </w:rPr>
              <w:t>Наличие требуемых по приглашению документов</w:t>
            </w:r>
          </w:p>
        </w:tc>
        <w:tc>
          <w:tcPr>
            <w:tcW w:w="209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40" w:firstLine="0"/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Հայտով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ներկայացված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փաստաթղթերի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համապատասխանությունը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հրավերով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սահմանված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eastAsia="ru-RU"/>
              </w:rPr>
              <w:t>պահանջներին</w:t>
            </w:r>
            <w:proofErr w:type="spellEnd"/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Соответствие представленных по заявке документов требованиям установленным приглашением</w:t>
            </w:r>
          </w:p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sz w:val="12"/>
                <w:szCs w:val="12"/>
                <w:lang w:val="ru-RU" w:eastAsia="ru-RU"/>
              </w:rPr>
            </w:pPr>
          </w:p>
        </w:tc>
        <w:tc>
          <w:tcPr>
            <w:tcW w:w="20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hy-AM" w:eastAsia="ru-RU"/>
              </w:rPr>
              <w:t>Առաջարկած գնման առարկայի տեխնիկական բնութագրերի համապատասխանությունը հրավերով սահմանված պահանջներին Соответствие технических характеристик предлагаемого предмета закупки требованиям, установленным приглашением</w:t>
            </w:r>
          </w:p>
        </w:tc>
        <w:tc>
          <w:tcPr>
            <w:tcW w:w="176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hy-AM" w:eastAsia="ru-RU"/>
              </w:rPr>
              <w:t>Գնային առաջարկ</w:t>
            </w:r>
            <w:r w:rsidRPr="0099371C">
              <w:rPr>
                <w:rFonts w:ascii="Sylfaen" w:eastAsia="Times New Roman" w:hAnsi="Sylfaen" w:cs="Arial Armenian"/>
                <w:b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Ценовое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предложение</w:t>
            </w:r>
            <w:proofErr w:type="spellEnd"/>
          </w:p>
        </w:tc>
      </w:tr>
      <w:tr w:rsidR="00B95E12" w:rsidRPr="0099371C" w:rsidTr="00870A2C">
        <w:trPr>
          <w:trHeight w:val="144"/>
        </w:trPr>
        <w:tc>
          <w:tcPr>
            <w:tcW w:w="93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45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9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09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0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76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</w:tr>
      <w:tr w:rsidR="00B95E12" w:rsidRPr="0099371C" w:rsidTr="00870A2C">
        <w:trPr>
          <w:trHeight w:val="40"/>
        </w:trPr>
        <w:tc>
          <w:tcPr>
            <w:tcW w:w="93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…</w:t>
            </w:r>
          </w:p>
        </w:tc>
        <w:tc>
          <w:tcPr>
            <w:tcW w:w="245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9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09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0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76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</w:p>
        </w:tc>
      </w:tr>
      <w:tr w:rsidR="00B95E12" w:rsidRPr="00585356" w:rsidTr="00870A2C">
        <w:trPr>
          <w:trHeight w:val="332"/>
        </w:trPr>
        <w:tc>
          <w:tcPr>
            <w:tcW w:w="3391" w:type="dxa"/>
            <w:gridSpan w:val="7"/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Այլ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տեղեկություններ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Иные сведения</w:t>
            </w:r>
          </w:p>
        </w:tc>
        <w:tc>
          <w:tcPr>
            <w:tcW w:w="7383" w:type="dxa"/>
            <w:gridSpan w:val="31"/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Ծանոթություն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` </w:t>
            </w:r>
            <w:proofErr w:type="spellStart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>Հայտերի</w:t>
            </w:r>
            <w:proofErr w:type="spellEnd"/>
            <w:r w:rsidRPr="0099371C">
              <w:rPr>
                <w:rFonts w:ascii="Sylfaen" w:eastAsia="Times New Roman" w:hAnsi="Sylfaen" w:cs="Sylfaen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>մերժման</w:t>
            </w:r>
            <w:proofErr w:type="spellEnd"/>
            <w:r w:rsidRPr="0099371C">
              <w:rPr>
                <w:rFonts w:ascii="Sylfaen" w:eastAsia="Times New Roman" w:hAnsi="Sylfaen" w:cs="Sylfaen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>այլ</w:t>
            </w:r>
            <w:proofErr w:type="spellEnd"/>
            <w:r w:rsidRPr="0099371C">
              <w:rPr>
                <w:rFonts w:ascii="Sylfaen" w:eastAsia="Times New Roman" w:hAnsi="Sylfaen" w:cs="Sylfaen"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sz w:val="12"/>
                <w:szCs w:val="12"/>
                <w:lang w:eastAsia="ru-RU"/>
              </w:rPr>
              <w:t>հիմքեր</w:t>
            </w:r>
            <w:proofErr w:type="spellEnd"/>
            <w:r w:rsidRPr="0099371C">
              <w:rPr>
                <w:rFonts w:ascii="Sylfaen" w:eastAsia="Times New Roman" w:hAnsi="Sylfaen" w:cs="Sylfaen"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Примечание</w:t>
            </w:r>
            <w:r w:rsidRPr="0099371C">
              <w:rPr>
                <w:rFonts w:ascii="Sylfaen" w:hAnsi="Sylfaen"/>
                <w:sz w:val="12"/>
                <w:szCs w:val="12"/>
                <w:lang w:val="ru-RU"/>
              </w:rPr>
              <w:t>: Иные основания для отклонения заявок.</w:t>
            </w:r>
          </w:p>
        </w:tc>
      </w:tr>
      <w:tr w:rsidR="00B95E12" w:rsidRPr="00585356" w:rsidTr="00870A2C">
        <w:trPr>
          <w:trHeight w:val="290"/>
        </w:trPr>
        <w:tc>
          <w:tcPr>
            <w:tcW w:w="10774" w:type="dxa"/>
            <w:gridSpan w:val="3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</w:p>
        </w:tc>
      </w:tr>
      <w:tr w:rsidR="00B95E12" w:rsidRPr="0099371C" w:rsidTr="00870A2C">
        <w:trPr>
          <w:trHeight w:val="347"/>
        </w:trPr>
        <w:tc>
          <w:tcPr>
            <w:tcW w:w="5525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Ընտրված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մասնակցի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որոշման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ամսաթիվը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Дата определения отобранного участника</w:t>
            </w:r>
          </w:p>
        </w:tc>
        <w:tc>
          <w:tcPr>
            <w:tcW w:w="5249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B95E12" w:rsidRDefault="00B95E12" w:rsidP="00B95E12">
            <w:pPr>
              <w:spacing w:before="0" w:after="0"/>
              <w:ind w:left="0" w:firstLine="0"/>
              <w:rPr>
                <w:rFonts w:ascii="Times New Roman" w:eastAsia="Times New Roman" w:hAnsi="Times New Roman"/>
                <w:b/>
                <w:sz w:val="12"/>
                <w:szCs w:val="12"/>
                <w:lang w:val="hy-AM" w:eastAsia="ru-RU"/>
              </w:rPr>
            </w:pPr>
            <w:r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03/11/2025</w:t>
            </w:r>
            <w:r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թ</w:t>
            </w:r>
          </w:p>
        </w:tc>
      </w:tr>
      <w:tr w:rsidR="00B95E12" w:rsidRPr="00585356" w:rsidTr="00870A2C">
        <w:trPr>
          <w:trHeight w:val="92"/>
        </w:trPr>
        <w:tc>
          <w:tcPr>
            <w:tcW w:w="5525" w:type="dxa"/>
            <w:gridSpan w:val="16"/>
            <w:vMerge w:val="restart"/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  <w:t>Անգործության ժամկետ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 xml:space="preserve"> Период ожидания</w:t>
            </w:r>
          </w:p>
        </w:tc>
        <w:tc>
          <w:tcPr>
            <w:tcW w:w="307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hAnsi="Sylfaen"/>
                <w:b/>
                <w:sz w:val="12"/>
                <w:szCs w:val="12"/>
                <w:lang w:val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Անգործության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ժամկետի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սկիզբ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Начало периода ожидания</w:t>
            </w:r>
          </w:p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  <w:tc>
          <w:tcPr>
            <w:tcW w:w="217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hAnsi="Sylfaen"/>
                <w:b/>
                <w:sz w:val="12"/>
                <w:szCs w:val="12"/>
                <w:lang w:val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Անգործության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ժամկետի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ավարտ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Окончание периода ожидания</w:t>
            </w:r>
          </w:p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B95E12" w:rsidRPr="00AB537A" w:rsidTr="00870A2C">
        <w:trPr>
          <w:trHeight w:val="92"/>
        </w:trPr>
        <w:tc>
          <w:tcPr>
            <w:tcW w:w="5525" w:type="dxa"/>
            <w:gridSpan w:val="16"/>
            <w:vMerge/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</w:pPr>
          </w:p>
        </w:tc>
        <w:tc>
          <w:tcPr>
            <w:tcW w:w="307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511DA0" w:rsidRDefault="00511DA0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r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04/11/2025</w:t>
            </w:r>
          </w:p>
        </w:tc>
        <w:tc>
          <w:tcPr>
            <w:tcW w:w="217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511DA0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r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14/11/2025</w:t>
            </w:r>
          </w:p>
        </w:tc>
      </w:tr>
      <w:tr w:rsidR="00B95E12" w:rsidRPr="00585356" w:rsidTr="00870A2C">
        <w:trPr>
          <w:trHeight w:val="547"/>
        </w:trPr>
        <w:tc>
          <w:tcPr>
            <w:tcW w:w="5525" w:type="dxa"/>
            <w:gridSpan w:val="16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</w:pPr>
          </w:p>
        </w:tc>
        <w:tc>
          <w:tcPr>
            <w:tcW w:w="5249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11DA0" w:rsidRDefault="00511DA0" w:rsidP="00511DA0">
            <w:pPr>
              <w:spacing w:before="0" w:after="0"/>
              <w:ind w:left="0" w:firstLine="0"/>
              <w:rPr>
                <w:rFonts w:ascii="Sylfaen" w:hAnsi="Sylfaen"/>
                <w:sz w:val="12"/>
                <w:szCs w:val="12"/>
                <w:lang w:val="de-DE"/>
              </w:rPr>
            </w:pPr>
            <w:r w:rsidRPr="00604F00">
              <w:rPr>
                <w:rFonts w:ascii="Sylfaen" w:hAnsi="Sylfaen"/>
                <w:sz w:val="12"/>
                <w:szCs w:val="12"/>
                <w:lang w:val="de-DE"/>
              </w:rPr>
              <w:t xml:space="preserve">&lt;&lt;Գնումների մասին &gt;&gt; ՀՀ օրենքի 10-րդ  հոդվածի </w:t>
            </w:r>
            <w:r w:rsidRPr="00604F00">
              <w:rPr>
                <w:rFonts w:ascii="Sylfaen" w:hAnsi="Sylfaen"/>
                <w:sz w:val="12"/>
                <w:szCs w:val="12"/>
                <w:lang w:val="es-ES"/>
              </w:rPr>
              <w:t>3</w:t>
            </w:r>
            <w:r w:rsidRPr="00604F00">
              <w:rPr>
                <w:rFonts w:ascii="Sylfaen" w:hAnsi="Sylfaen"/>
                <w:sz w:val="12"/>
                <w:szCs w:val="12"/>
                <w:lang w:val="de-DE"/>
              </w:rPr>
              <w:t>-րդ  մասի համաձայն</w:t>
            </w:r>
            <w:r>
              <w:rPr>
                <w:rFonts w:ascii="Sylfaen" w:hAnsi="Sylfaen"/>
                <w:sz w:val="12"/>
                <w:szCs w:val="12"/>
                <w:lang w:val="de-DE"/>
              </w:rPr>
              <w:t xml:space="preserve"> </w:t>
            </w:r>
          </w:p>
          <w:p w:rsidR="00511DA0" w:rsidRPr="00604F00" w:rsidRDefault="00511DA0" w:rsidP="00511DA0">
            <w:pPr>
              <w:spacing w:before="0" w:after="0"/>
              <w:ind w:left="0" w:firstLine="0"/>
              <w:rPr>
                <w:rFonts w:ascii="Sylfaen" w:hAnsi="Sylfaen"/>
                <w:sz w:val="12"/>
                <w:szCs w:val="12"/>
                <w:lang w:val="hy-AM"/>
              </w:rPr>
            </w:pPr>
            <w:r w:rsidRPr="00604F00">
              <w:rPr>
                <w:rFonts w:ascii="Sylfaen" w:hAnsi="Sylfaen" w:cs="Sylfaen"/>
                <w:sz w:val="12"/>
                <w:szCs w:val="12"/>
                <w:lang w:val="af-ZA"/>
              </w:rPr>
              <w:t>&lt;</w:t>
            </w:r>
            <w:r>
              <w:rPr>
                <w:rFonts w:ascii="Sylfaen" w:hAnsi="Sylfaen" w:cs="Sylfaen"/>
                <w:sz w:val="12"/>
                <w:szCs w:val="12"/>
                <w:lang w:val="hy-AM"/>
              </w:rPr>
              <w:t xml:space="preserve"> </w:t>
            </w:r>
            <w:r w:rsidRPr="00604F00">
              <w:rPr>
                <w:rFonts w:ascii="Sylfaen" w:hAnsi="Sylfaen" w:cs="Sylfaen"/>
                <w:sz w:val="12"/>
                <w:szCs w:val="12"/>
                <w:lang w:val="af-ZA"/>
              </w:rPr>
              <w:t>&lt;ԳԱԱՀԱԻ-ԳՀ</w:t>
            </w:r>
            <w:r>
              <w:rPr>
                <w:rFonts w:ascii="Sylfaen" w:hAnsi="Sylfaen" w:cs="Sylfaen"/>
                <w:sz w:val="12"/>
                <w:szCs w:val="12"/>
                <w:lang w:val="hy-AM"/>
              </w:rPr>
              <w:t>Ծ</w:t>
            </w:r>
            <w:r w:rsidRPr="00604F00">
              <w:rPr>
                <w:rFonts w:ascii="Sylfaen" w:hAnsi="Sylfaen" w:cs="Sylfaen"/>
                <w:sz w:val="12"/>
                <w:szCs w:val="12"/>
                <w:lang w:val="af-ZA"/>
              </w:rPr>
              <w:t>ՁԲ-</w:t>
            </w:r>
            <w:r>
              <w:rPr>
                <w:rFonts w:ascii="Sylfaen" w:hAnsi="Sylfaen" w:cs="Sylfaen"/>
                <w:sz w:val="12"/>
                <w:szCs w:val="12"/>
                <w:lang w:val="hy-AM"/>
              </w:rPr>
              <w:t>25/27</w:t>
            </w:r>
            <w:r w:rsidRPr="00604F00">
              <w:rPr>
                <w:rFonts w:ascii="Sylfaen" w:hAnsi="Sylfaen" w:cs="Sylfaen"/>
                <w:sz w:val="12"/>
                <w:szCs w:val="12"/>
                <w:lang w:val="af-ZA"/>
              </w:rPr>
              <w:t>&gt;&gt;</w:t>
            </w:r>
            <w:r w:rsidRPr="00604F00">
              <w:rPr>
                <w:rFonts w:ascii="Sylfaen" w:hAnsi="Sylfaen" w:cs="Sylfaen"/>
                <w:sz w:val="12"/>
                <w:szCs w:val="12"/>
                <w:lang w:val="es-ES"/>
              </w:rPr>
              <w:t xml:space="preserve"> </w:t>
            </w:r>
            <w:r w:rsidRPr="00604F00">
              <w:rPr>
                <w:rFonts w:ascii="Sylfaen" w:hAnsi="Sylfaen" w:cs="Sylfaen"/>
                <w:sz w:val="12"/>
                <w:szCs w:val="12"/>
                <w:lang w:val="hy-AM"/>
              </w:rPr>
              <w:t>ընթացակարգի</w:t>
            </w:r>
            <w:r w:rsidRPr="00604F00">
              <w:rPr>
                <w:rFonts w:ascii="Sylfaen" w:hAnsi="Sylfaen" w:cs="Sylfaen"/>
                <w:sz w:val="12"/>
                <w:szCs w:val="12"/>
                <w:lang w:val="es-ES"/>
              </w:rPr>
              <w:t xml:space="preserve"> </w:t>
            </w:r>
            <w:r w:rsidRPr="00604F00">
              <w:rPr>
                <w:rFonts w:ascii="Sylfaen" w:hAnsi="Sylfaen" w:cs="Sylfaen"/>
                <w:sz w:val="12"/>
                <w:szCs w:val="12"/>
                <w:lang w:val="hy-AM"/>
              </w:rPr>
              <w:t>համար</w:t>
            </w:r>
            <w:r w:rsidRPr="00604F00">
              <w:rPr>
                <w:rFonts w:ascii="Sylfaen" w:hAnsi="Sylfaen" w:cs="Sylfaen"/>
                <w:sz w:val="12"/>
                <w:szCs w:val="12"/>
                <w:lang w:val="es-ES"/>
              </w:rPr>
              <w:t xml:space="preserve"> </w:t>
            </w:r>
            <w:r w:rsidRPr="00604F00">
              <w:rPr>
                <w:rFonts w:ascii="Sylfaen" w:hAnsi="Sylfaen"/>
                <w:sz w:val="12"/>
                <w:szCs w:val="12"/>
                <w:lang w:val="de-DE"/>
              </w:rPr>
              <w:t xml:space="preserve"> </w:t>
            </w:r>
            <w:r w:rsidRPr="00604F00">
              <w:rPr>
                <w:rFonts w:ascii="Sylfaen" w:hAnsi="Sylfaen"/>
                <w:sz w:val="12"/>
                <w:szCs w:val="12"/>
                <w:lang w:val="es-ES"/>
              </w:rPr>
              <w:t xml:space="preserve">  </w:t>
            </w:r>
            <w:r w:rsidRPr="00604F00">
              <w:rPr>
                <w:rFonts w:ascii="Sylfaen" w:hAnsi="Sylfaen"/>
                <w:sz w:val="12"/>
                <w:szCs w:val="12"/>
                <w:lang w:val="de-DE"/>
              </w:rPr>
              <w:t xml:space="preserve">անգործության ժամկետը </w:t>
            </w:r>
            <w:r w:rsidRPr="00604F00">
              <w:rPr>
                <w:rFonts w:ascii="Sylfaen" w:hAnsi="Sylfaen"/>
                <w:sz w:val="12"/>
                <w:szCs w:val="12"/>
                <w:lang w:val="hy-AM"/>
              </w:rPr>
              <w:t>սահմանել</w:t>
            </w:r>
            <w:r w:rsidRPr="00604F00">
              <w:rPr>
                <w:rFonts w:ascii="Sylfaen" w:hAnsi="Sylfaen"/>
                <w:sz w:val="12"/>
                <w:szCs w:val="12"/>
                <w:lang w:val="es-ES"/>
              </w:rPr>
              <w:t xml:space="preserve">  </w:t>
            </w:r>
            <w:r w:rsidRPr="00604F00">
              <w:rPr>
                <w:rFonts w:ascii="Sylfaen" w:hAnsi="Sylfaen"/>
                <w:sz w:val="12"/>
                <w:szCs w:val="12"/>
                <w:lang w:val="hy-AM"/>
              </w:rPr>
              <w:t>10</w:t>
            </w:r>
            <w:r w:rsidRPr="00604F00">
              <w:rPr>
                <w:rFonts w:ascii="Sylfaen" w:hAnsi="Sylfaen"/>
                <w:sz w:val="12"/>
                <w:szCs w:val="12"/>
                <w:lang w:val="es-ES"/>
              </w:rPr>
              <w:t xml:space="preserve"> </w:t>
            </w:r>
            <w:r w:rsidRPr="00604F00">
              <w:rPr>
                <w:rFonts w:ascii="Sylfaen" w:hAnsi="Sylfaen"/>
                <w:sz w:val="12"/>
                <w:szCs w:val="12"/>
                <w:lang w:val="hy-AM"/>
              </w:rPr>
              <w:t>օրացույցային</w:t>
            </w:r>
            <w:r w:rsidRPr="00604F00">
              <w:rPr>
                <w:rFonts w:ascii="Sylfaen" w:hAnsi="Sylfaen"/>
                <w:sz w:val="12"/>
                <w:szCs w:val="12"/>
                <w:lang w:val="es-ES"/>
              </w:rPr>
              <w:t xml:space="preserve"> </w:t>
            </w:r>
            <w:r w:rsidRPr="00604F00">
              <w:rPr>
                <w:rFonts w:ascii="Sylfaen" w:hAnsi="Sylfaen"/>
                <w:sz w:val="12"/>
                <w:szCs w:val="12"/>
                <w:lang w:val="hy-AM"/>
              </w:rPr>
              <w:t xml:space="preserve"> օր:</w:t>
            </w:r>
          </w:p>
          <w:p w:rsidR="00511DA0" w:rsidRPr="00604F00" w:rsidRDefault="00511DA0" w:rsidP="00511DA0">
            <w:pPr>
              <w:spacing w:before="0" w:after="0"/>
              <w:ind w:left="0" w:firstLine="0"/>
              <w:rPr>
                <w:rFonts w:ascii="Sylfaen" w:hAnsi="Sylfaen"/>
                <w:sz w:val="12"/>
                <w:szCs w:val="12"/>
                <w:lang w:val="hy-AM"/>
              </w:rPr>
            </w:pPr>
            <w:r w:rsidRPr="00604F00">
              <w:rPr>
                <w:rFonts w:ascii="Sylfaen" w:hAnsi="Sylfaen"/>
                <w:sz w:val="12"/>
                <w:szCs w:val="12"/>
                <w:lang w:val="hy-AM"/>
              </w:rPr>
              <w:t xml:space="preserve"> </w:t>
            </w:r>
            <w:r w:rsidRPr="00604F00">
              <w:rPr>
                <w:rFonts w:ascii="Sylfaen" w:hAnsi="Sylfaen"/>
                <w:sz w:val="12"/>
                <w:szCs w:val="12"/>
                <w:lang w:val="ru-RU"/>
              </w:rPr>
              <w:t xml:space="preserve">В соответствии со статьей 10, частью 3 Закона Республики Армения «О закупках» срок бездействия по &lt;&lt; </w:t>
            </w:r>
            <w:r w:rsidRPr="00511DA0">
              <w:rPr>
                <w:rFonts w:ascii="Sylfaen" w:hAnsi="Sylfaen" w:cs="GHEA Grapalat"/>
                <w:sz w:val="12"/>
                <w:szCs w:val="12"/>
                <w:lang w:val="de-DE"/>
              </w:rPr>
              <w:t xml:space="preserve">&lt; &lt;ԳԱԱՀԱԻ-ԳՀԾՁԲ-25/27&gt;&gt; </w:t>
            </w:r>
            <w:r w:rsidRPr="00604F00">
              <w:rPr>
                <w:rFonts w:ascii="Sylfaen" w:hAnsi="Sylfaen"/>
                <w:sz w:val="12"/>
                <w:szCs w:val="12"/>
                <w:lang w:val="ru-RU"/>
              </w:rPr>
              <w:t>устанавливается в 10 календарных дней.</w:t>
            </w:r>
          </w:p>
          <w:p w:rsidR="00B95E12" w:rsidRPr="00511DA0" w:rsidRDefault="00B95E12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B95E12" w:rsidRPr="00585356" w:rsidTr="00870A2C">
        <w:trPr>
          <w:trHeight w:val="345"/>
        </w:trPr>
        <w:tc>
          <w:tcPr>
            <w:tcW w:w="10774" w:type="dxa"/>
            <w:gridSpan w:val="3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95E12" w:rsidRPr="00511DA0" w:rsidRDefault="00B95E12" w:rsidP="00511DA0">
            <w:pPr>
              <w:spacing w:before="0" w:after="0"/>
              <w:ind w:left="0" w:firstLine="0"/>
              <w:rPr>
                <w:rFonts w:ascii="Times New Roman" w:eastAsia="Times New Roman" w:hAnsi="Times New Roman" w:cs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  <w:t xml:space="preserve">Ընտրված մասնակցին պայմանագիր կնքելու առաջարկի ծանուցման ամսաթիվը </w:t>
            </w:r>
            <w:r w:rsidRPr="0099371C">
              <w:rPr>
                <w:rFonts w:ascii="Sylfaen" w:hAnsi="Sylfaen"/>
                <w:b/>
                <w:sz w:val="12"/>
                <w:szCs w:val="12"/>
                <w:lang w:val="hy-AM"/>
              </w:rPr>
              <w:t>Дата извещения отобранного участника о предложении относительно заключения договора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  <w:t xml:space="preserve">                                                                                  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                                 </w:t>
            </w:r>
            <w:r w:rsidR="00511DA0" w:rsidRPr="00511DA0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20/11/2025 </w:t>
            </w:r>
          </w:p>
        </w:tc>
      </w:tr>
      <w:tr w:rsidR="00B95E12" w:rsidRPr="0099371C" w:rsidTr="00870A2C">
        <w:trPr>
          <w:trHeight w:val="345"/>
        </w:trPr>
        <w:tc>
          <w:tcPr>
            <w:tcW w:w="588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 xml:space="preserve">Ընտրված մասնակցի կողմից ստորագրված պայմանագիրը պատվիրատուի մոտ մուտքագրվելու ամսաթիվը </w:t>
            </w:r>
            <w:r w:rsidRPr="0099371C">
              <w:rPr>
                <w:rFonts w:ascii="Sylfaen" w:hAnsi="Sylfaen"/>
                <w:b/>
                <w:sz w:val="12"/>
                <w:szCs w:val="12"/>
                <w:lang w:val="hy-AM"/>
              </w:rPr>
              <w:t>Дата поступления у заказчика договора, подписанного  отобранным участником</w:t>
            </w:r>
          </w:p>
        </w:tc>
        <w:tc>
          <w:tcPr>
            <w:tcW w:w="4893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511DA0" w:rsidRDefault="00511DA0" w:rsidP="00B95E12">
            <w:pPr>
              <w:spacing w:before="0" w:after="0"/>
              <w:ind w:left="0" w:firstLine="0"/>
              <w:rPr>
                <w:rFonts w:ascii="Times New Roman" w:eastAsia="Times New Roman" w:hAnsi="Times New Roman" w:cs="Sylfaen"/>
                <w:b/>
                <w:sz w:val="12"/>
                <w:szCs w:val="12"/>
                <w:lang w:eastAsia="ru-RU"/>
              </w:rPr>
            </w:pPr>
            <w:r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26/11/2025</w:t>
            </w:r>
          </w:p>
        </w:tc>
      </w:tr>
      <w:tr w:rsidR="00B95E12" w:rsidRPr="0099371C" w:rsidTr="00870A2C">
        <w:trPr>
          <w:trHeight w:val="345"/>
        </w:trPr>
        <w:tc>
          <w:tcPr>
            <w:tcW w:w="588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 xml:space="preserve">/Պատվիրատուի կողմից պայմանագրի ստորագրման ամսաթիվը </w:t>
            </w:r>
            <w:r w:rsidRPr="0099371C">
              <w:rPr>
                <w:rFonts w:ascii="Sylfaen" w:hAnsi="Sylfaen"/>
                <w:b/>
                <w:sz w:val="12"/>
                <w:szCs w:val="12"/>
                <w:lang w:val="hy-AM"/>
              </w:rPr>
              <w:t>Дата подписания договора заказчиком</w:t>
            </w:r>
          </w:p>
        </w:tc>
        <w:tc>
          <w:tcPr>
            <w:tcW w:w="4893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511DA0" w:rsidRDefault="00511DA0" w:rsidP="00B95E12">
            <w:pPr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</w:pPr>
            <w:r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28/11/2025</w:t>
            </w:r>
          </w:p>
        </w:tc>
      </w:tr>
      <w:tr w:rsidR="00B95E12" w:rsidRPr="0099371C" w:rsidTr="00870A2C">
        <w:trPr>
          <w:trHeight w:val="289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</w:p>
        </w:tc>
      </w:tr>
      <w:tr w:rsidR="00B95E12" w:rsidRPr="0099371C" w:rsidTr="00870A2C">
        <w:trPr>
          <w:trHeight w:val="144"/>
        </w:trPr>
        <w:tc>
          <w:tcPr>
            <w:tcW w:w="656" w:type="dxa"/>
            <w:gridSpan w:val="3"/>
            <w:vMerge w:val="restart"/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Չափա-բաժնի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համարը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Номер</w:t>
            </w:r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лота</w:t>
            </w:r>
          </w:p>
        </w:tc>
        <w:tc>
          <w:tcPr>
            <w:tcW w:w="2819" w:type="dxa"/>
            <w:gridSpan w:val="6"/>
            <w:vMerge w:val="restart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Ընտրված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մասնակիցը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Отобранный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участник</w:t>
            </w:r>
            <w:proofErr w:type="spellEnd"/>
          </w:p>
        </w:tc>
        <w:tc>
          <w:tcPr>
            <w:tcW w:w="7299" w:type="dxa"/>
            <w:gridSpan w:val="29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Պ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>այմանագ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րի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договор</w:t>
            </w:r>
            <w:proofErr w:type="spellEnd"/>
          </w:p>
        </w:tc>
      </w:tr>
      <w:tr w:rsidR="00B95E12" w:rsidRPr="0099371C" w:rsidTr="00870A2C">
        <w:trPr>
          <w:trHeight w:val="237"/>
        </w:trPr>
        <w:tc>
          <w:tcPr>
            <w:tcW w:w="656" w:type="dxa"/>
            <w:gridSpan w:val="3"/>
            <w:vMerge/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19" w:type="dxa"/>
            <w:gridSpan w:val="6"/>
            <w:vMerge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050" w:type="dxa"/>
            <w:gridSpan w:val="7"/>
            <w:vMerge w:val="restart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Պայմանագրի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համարը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Номер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договора</w:t>
            </w:r>
            <w:proofErr w:type="spellEnd"/>
          </w:p>
        </w:tc>
        <w:tc>
          <w:tcPr>
            <w:tcW w:w="1159" w:type="dxa"/>
            <w:gridSpan w:val="6"/>
            <w:vMerge w:val="restart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Կնքման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ամսաթիվը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Дата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заключения</w:t>
            </w:r>
            <w:proofErr w:type="spellEnd"/>
          </w:p>
        </w:tc>
        <w:tc>
          <w:tcPr>
            <w:tcW w:w="1294" w:type="dxa"/>
            <w:gridSpan w:val="6"/>
            <w:vMerge w:val="restart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Կատարման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վերջնա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>-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ժամկետը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Крайний срок исполнения</w:t>
            </w:r>
          </w:p>
        </w:tc>
        <w:tc>
          <w:tcPr>
            <w:tcW w:w="807" w:type="dxa"/>
            <w:gridSpan w:val="4"/>
            <w:vMerge w:val="restart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Կանխա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>-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վճարի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չափը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 xml:space="preserve"> Размер предоплаты</w:t>
            </w:r>
          </w:p>
        </w:tc>
        <w:tc>
          <w:tcPr>
            <w:tcW w:w="1989" w:type="dxa"/>
            <w:gridSpan w:val="6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Գինը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Цена</w:t>
            </w:r>
            <w:proofErr w:type="spellEnd"/>
          </w:p>
        </w:tc>
      </w:tr>
      <w:tr w:rsidR="00B95E12" w:rsidRPr="0099371C" w:rsidTr="00870A2C">
        <w:trPr>
          <w:trHeight w:val="238"/>
        </w:trPr>
        <w:tc>
          <w:tcPr>
            <w:tcW w:w="656" w:type="dxa"/>
            <w:gridSpan w:val="3"/>
            <w:vMerge/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19" w:type="dxa"/>
            <w:gridSpan w:val="6"/>
            <w:vMerge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050" w:type="dxa"/>
            <w:gridSpan w:val="7"/>
            <w:vMerge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59" w:type="dxa"/>
            <w:gridSpan w:val="6"/>
            <w:vMerge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94" w:type="dxa"/>
            <w:gridSpan w:val="6"/>
            <w:vMerge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07" w:type="dxa"/>
            <w:gridSpan w:val="4"/>
            <w:vMerge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989" w:type="dxa"/>
            <w:gridSpan w:val="6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ՀՀ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դրամ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 xml:space="preserve"> Драмов РА</w:t>
            </w:r>
          </w:p>
        </w:tc>
      </w:tr>
      <w:tr w:rsidR="00B95E12" w:rsidRPr="0099371C" w:rsidTr="00870A2C">
        <w:trPr>
          <w:trHeight w:val="263"/>
        </w:trPr>
        <w:tc>
          <w:tcPr>
            <w:tcW w:w="65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2819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2050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1159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1294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80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</w:p>
        </w:tc>
        <w:tc>
          <w:tcPr>
            <w:tcW w:w="101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По имеющимся финансовым средствам</w:t>
            </w:r>
          </w:p>
        </w:tc>
        <w:tc>
          <w:tcPr>
            <w:tcW w:w="97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Ընդհանուր</w:t>
            </w:r>
            <w:r w:rsidRPr="0099371C">
              <w:rPr>
                <w:rFonts w:ascii="Sylfaen" w:hAnsi="Sylfaen"/>
                <w:b/>
                <w:sz w:val="12"/>
                <w:szCs w:val="12"/>
              </w:rPr>
              <w:t>Общая</w:t>
            </w:r>
            <w:proofErr w:type="spellEnd"/>
          </w:p>
        </w:tc>
      </w:tr>
      <w:tr w:rsidR="00B95E12" w:rsidRPr="0099371C" w:rsidTr="00870A2C">
        <w:trPr>
          <w:trHeight w:val="20"/>
        </w:trPr>
        <w:tc>
          <w:tcPr>
            <w:tcW w:w="656" w:type="dxa"/>
            <w:gridSpan w:val="3"/>
            <w:shd w:val="clear" w:color="auto" w:fill="auto"/>
            <w:vAlign w:val="center"/>
          </w:tcPr>
          <w:p w:rsidR="00B95E12" w:rsidRPr="00511DA0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99371C">
              <w:rPr>
                <w:rFonts w:ascii="Sylfaen" w:hAnsi="Sylfaen" w:cs="Sylfaen"/>
                <w:sz w:val="12"/>
                <w:szCs w:val="12"/>
              </w:rPr>
              <w:t>1</w:t>
            </w:r>
            <w:r w:rsidR="00511DA0"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r w:rsidR="00511DA0">
              <w:rPr>
                <w:rFonts w:ascii="Sylfaen" w:hAnsi="Sylfaen" w:cs="Sylfaen"/>
                <w:sz w:val="12"/>
                <w:szCs w:val="12"/>
                <w:lang w:val="hy-AM"/>
              </w:rPr>
              <w:t>և 3</w:t>
            </w:r>
          </w:p>
        </w:tc>
        <w:tc>
          <w:tcPr>
            <w:tcW w:w="2819" w:type="dxa"/>
            <w:gridSpan w:val="6"/>
            <w:shd w:val="clear" w:color="auto" w:fill="FFFFFF" w:themeFill="background1"/>
            <w:vAlign w:val="center"/>
          </w:tcPr>
          <w:p w:rsidR="00B95E12" w:rsidRPr="0099371C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Sylfaen" w:hAnsi="Sylfaen"/>
                <w:color w:val="000000"/>
                <w:sz w:val="16"/>
                <w:szCs w:val="16"/>
                <w:lang w:val="de-DE"/>
              </w:rPr>
            </w:pPr>
            <w:r w:rsidRPr="0099371C">
              <w:rPr>
                <w:rFonts w:ascii="Sylfaen" w:hAnsi="Sylfaen"/>
                <w:color w:val="000000"/>
                <w:sz w:val="16"/>
                <w:szCs w:val="16"/>
                <w:lang w:val="de-DE"/>
              </w:rPr>
              <w:t>Արփինե Բեգլարյան ԱՁ</w:t>
            </w:r>
          </w:p>
          <w:p w:rsidR="00B95E12" w:rsidRPr="0099371C" w:rsidRDefault="00B95E12" w:rsidP="00B95E12">
            <w:pPr>
              <w:pStyle w:val="Heading2"/>
              <w:shd w:val="clear" w:color="auto" w:fill="FFFFFF"/>
              <w:spacing w:line="240" w:lineRule="auto"/>
              <w:ind w:firstLine="0"/>
              <w:textAlignment w:val="baseline"/>
              <w:rPr>
                <w:rFonts w:ascii="Sylfaen" w:hAnsi="Sylfaen"/>
                <w:sz w:val="12"/>
                <w:szCs w:val="12"/>
                <w:lang w:val="hy-AM"/>
              </w:rPr>
            </w:pPr>
            <w:r w:rsidRPr="0099371C">
              <w:rPr>
                <w:rFonts w:ascii="Sylfaen" w:hAnsi="Sylfaen"/>
                <w:sz w:val="16"/>
                <w:szCs w:val="16"/>
                <w:lang w:val="hy-AM"/>
              </w:rPr>
              <w:t>Арпине Бегларян Пв</w:t>
            </w:r>
            <w:r w:rsidRPr="0099371C">
              <w:rPr>
                <w:rFonts w:ascii="Sylfaen" w:hAnsi="Sylfaen"/>
                <w:sz w:val="12"/>
                <w:szCs w:val="12"/>
                <w:lang w:val="hy-AM"/>
              </w:rPr>
              <w:t>»</w:t>
            </w:r>
          </w:p>
        </w:tc>
        <w:tc>
          <w:tcPr>
            <w:tcW w:w="2050" w:type="dxa"/>
            <w:gridSpan w:val="7"/>
            <w:shd w:val="clear" w:color="auto" w:fill="FFFFFF" w:themeFill="background1"/>
            <w:vAlign w:val="center"/>
          </w:tcPr>
          <w:p w:rsidR="00B95E12" w:rsidRPr="0099371C" w:rsidRDefault="00B95E12" w:rsidP="00511DA0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</w:rPr>
            </w:pPr>
            <w:r w:rsidRPr="0099371C">
              <w:rPr>
                <w:rFonts w:ascii="Sylfaen" w:hAnsi="Sylfaen" w:cs="Sylfaen"/>
                <w:sz w:val="12"/>
                <w:szCs w:val="12"/>
                <w:lang w:val="af-ZA"/>
              </w:rPr>
              <w:t>ԳԱԱՀԱԻ-Գ</w:t>
            </w:r>
            <w:r w:rsidRPr="0099371C">
              <w:rPr>
                <w:rFonts w:ascii="Sylfaen" w:hAnsi="Sylfaen" w:cs="Sylfaen"/>
                <w:sz w:val="12"/>
                <w:szCs w:val="12"/>
                <w:lang w:val="hy-AM"/>
              </w:rPr>
              <w:t>ՀԾ</w:t>
            </w:r>
            <w:r w:rsidRPr="0099371C">
              <w:rPr>
                <w:rFonts w:ascii="Sylfaen" w:hAnsi="Sylfaen" w:cs="Sylfaen"/>
                <w:sz w:val="12"/>
                <w:szCs w:val="12"/>
                <w:lang w:val="af-ZA"/>
              </w:rPr>
              <w:t>ՁԲ</w:t>
            </w:r>
            <w:r w:rsidRPr="0099371C">
              <w:rPr>
                <w:rFonts w:ascii="Sylfaen" w:hAnsi="Sylfaen" w:cs="Sylfaen"/>
                <w:sz w:val="12"/>
                <w:szCs w:val="12"/>
                <w:lang w:val="hy-AM"/>
              </w:rPr>
              <w:t>-25</w:t>
            </w:r>
            <w:r w:rsidR="00511DA0">
              <w:rPr>
                <w:rFonts w:ascii="Sylfaen" w:hAnsi="Sylfaen" w:cs="Sylfaen"/>
                <w:sz w:val="12"/>
                <w:szCs w:val="12"/>
                <w:lang w:val="hy-AM"/>
              </w:rPr>
              <w:t>/27-</w:t>
            </w:r>
            <w:r w:rsidRPr="0099371C">
              <w:rPr>
                <w:rFonts w:ascii="Sylfaen" w:hAnsi="Sylfaen" w:cs="Sylfaen"/>
                <w:sz w:val="12"/>
                <w:szCs w:val="12"/>
                <w:lang w:val="hy-AM"/>
              </w:rPr>
              <w:t>1</w:t>
            </w:r>
          </w:p>
        </w:tc>
        <w:tc>
          <w:tcPr>
            <w:tcW w:w="1159" w:type="dxa"/>
            <w:gridSpan w:val="6"/>
            <w:shd w:val="clear" w:color="auto" w:fill="FFFFFF" w:themeFill="background1"/>
            <w:vAlign w:val="center"/>
          </w:tcPr>
          <w:p w:rsidR="00B95E12" w:rsidRPr="0099371C" w:rsidRDefault="00511DA0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sz w:val="12"/>
                <w:szCs w:val="12"/>
                <w:lang w:val="hy-AM" w:eastAsia="ru-RU"/>
              </w:rPr>
            </w:pPr>
            <w:r>
              <w:rPr>
                <w:rFonts w:ascii="Sylfaen" w:eastAsia="Times New Roman" w:hAnsi="Sylfaen"/>
                <w:sz w:val="12"/>
                <w:szCs w:val="12"/>
                <w:lang w:val="hy-AM" w:eastAsia="ru-RU"/>
              </w:rPr>
              <w:t>28/11/2025</w:t>
            </w:r>
          </w:p>
        </w:tc>
        <w:tc>
          <w:tcPr>
            <w:tcW w:w="1294" w:type="dxa"/>
            <w:gridSpan w:val="6"/>
            <w:shd w:val="clear" w:color="auto" w:fill="FFFFFF" w:themeFill="background1"/>
            <w:vAlign w:val="center"/>
          </w:tcPr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hAnsi="Sylfaen"/>
                <w:sz w:val="12"/>
                <w:szCs w:val="12"/>
                <w:lang w:val="hy-AM"/>
              </w:rPr>
            </w:pPr>
            <w:r w:rsidRPr="0099371C">
              <w:rPr>
                <w:rFonts w:ascii="Sylfaen" w:hAnsi="Sylfaen"/>
                <w:sz w:val="12"/>
                <w:szCs w:val="12"/>
                <w:lang w:val="hy-AM"/>
              </w:rPr>
              <w:t xml:space="preserve">Պայմանագիրը ուժի մեջ մտնելու օրվանից հաշված </w:t>
            </w:r>
            <w:r>
              <w:rPr>
                <w:rFonts w:ascii="Sylfaen" w:hAnsi="Sylfaen"/>
                <w:sz w:val="12"/>
                <w:szCs w:val="12"/>
                <w:lang w:val="hy-AM"/>
              </w:rPr>
              <w:t>2</w:t>
            </w:r>
            <w:r w:rsidRPr="0099371C">
              <w:rPr>
                <w:rFonts w:ascii="Sylfaen" w:hAnsi="Sylfaen"/>
                <w:sz w:val="12"/>
                <w:szCs w:val="12"/>
                <w:lang w:val="hy-AM"/>
              </w:rPr>
              <w:t>0 օրացույցային օրվա ընթացքում։</w:t>
            </w:r>
            <w:r w:rsidRPr="0099371C">
              <w:rPr>
                <w:lang w:val="hy-AM"/>
              </w:rPr>
              <w:t xml:space="preserve"> </w:t>
            </w:r>
            <w:r w:rsidRPr="0099371C">
              <w:rPr>
                <w:rFonts w:ascii="Sylfaen" w:hAnsi="Sylfaen"/>
                <w:sz w:val="12"/>
                <w:szCs w:val="12"/>
                <w:lang w:val="hy-AM"/>
              </w:rPr>
              <w:t xml:space="preserve">В течение </w:t>
            </w:r>
            <w:r>
              <w:rPr>
                <w:rFonts w:ascii="Sylfaen" w:hAnsi="Sylfaen"/>
                <w:sz w:val="12"/>
                <w:szCs w:val="12"/>
                <w:lang w:val="hy-AM"/>
              </w:rPr>
              <w:t>20</w:t>
            </w:r>
            <w:r w:rsidRPr="0099371C">
              <w:rPr>
                <w:rFonts w:ascii="Sylfaen" w:hAnsi="Sylfaen"/>
                <w:sz w:val="12"/>
                <w:szCs w:val="12"/>
                <w:lang w:val="hy-AM"/>
              </w:rPr>
              <w:t>календарных дней с даты вступления договора в силу.</w:t>
            </w:r>
          </w:p>
        </w:tc>
        <w:tc>
          <w:tcPr>
            <w:tcW w:w="807" w:type="dxa"/>
            <w:gridSpan w:val="4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1018" w:type="dxa"/>
            <w:gridSpan w:val="5"/>
            <w:shd w:val="clear" w:color="auto" w:fill="auto"/>
            <w:vAlign w:val="center"/>
          </w:tcPr>
          <w:p w:rsidR="00B95E12" w:rsidRPr="0099371C" w:rsidRDefault="00F21986" w:rsidP="00B95E12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620000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B95E12" w:rsidRPr="0099371C" w:rsidRDefault="00F21986" w:rsidP="00B95E12">
            <w:pPr>
              <w:spacing w:before="0" w:after="0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620000</w:t>
            </w:r>
          </w:p>
        </w:tc>
      </w:tr>
      <w:tr w:rsidR="00511DA0" w:rsidRPr="0099371C" w:rsidTr="00870A2C">
        <w:trPr>
          <w:trHeight w:val="20"/>
        </w:trPr>
        <w:tc>
          <w:tcPr>
            <w:tcW w:w="656" w:type="dxa"/>
            <w:gridSpan w:val="3"/>
            <w:shd w:val="clear" w:color="auto" w:fill="auto"/>
            <w:vAlign w:val="center"/>
          </w:tcPr>
          <w:p w:rsidR="00511DA0" w:rsidRPr="00F21986" w:rsidRDefault="00F21986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  <w:lang w:val="hy-AM"/>
              </w:rPr>
            </w:pPr>
            <w:r>
              <w:rPr>
                <w:rFonts w:ascii="Sylfaen" w:hAnsi="Sylfaen" w:cs="Sylfaen"/>
                <w:sz w:val="12"/>
                <w:szCs w:val="12"/>
                <w:lang w:val="hy-AM"/>
              </w:rPr>
              <w:t>2</w:t>
            </w:r>
          </w:p>
        </w:tc>
        <w:tc>
          <w:tcPr>
            <w:tcW w:w="2819" w:type="dxa"/>
            <w:gridSpan w:val="6"/>
            <w:shd w:val="clear" w:color="auto" w:fill="FFFFFF" w:themeFill="background1"/>
            <w:vAlign w:val="center"/>
          </w:tcPr>
          <w:p w:rsidR="00F21986" w:rsidRPr="00F21986" w:rsidRDefault="00F21986" w:rsidP="00F219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Sylfaen" w:hAnsi="Sylfaen"/>
                <w:color w:val="000000"/>
                <w:sz w:val="16"/>
                <w:szCs w:val="16"/>
                <w:lang w:val="de-DE"/>
              </w:rPr>
            </w:pPr>
            <w:r w:rsidRPr="00F21986">
              <w:rPr>
                <w:rFonts w:ascii="Sylfaen" w:hAnsi="Sylfaen"/>
                <w:color w:val="000000"/>
                <w:sz w:val="16"/>
                <w:szCs w:val="16"/>
                <w:lang w:val="de-DE"/>
              </w:rPr>
              <w:t>Մռավ Պրինտ ՍՊԸ</w:t>
            </w:r>
          </w:p>
          <w:p w:rsidR="00511DA0" w:rsidRPr="0099371C" w:rsidRDefault="00F21986" w:rsidP="00F219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Sylfaen" w:hAnsi="Sylfaen"/>
                <w:color w:val="000000"/>
                <w:sz w:val="16"/>
                <w:szCs w:val="16"/>
                <w:lang w:val="de-DE"/>
              </w:rPr>
            </w:pPr>
            <w:r w:rsidRPr="00F21986">
              <w:rPr>
                <w:rFonts w:ascii="Sylfaen" w:hAnsi="Sylfaen"/>
                <w:color w:val="000000"/>
                <w:sz w:val="16"/>
                <w:szCs w:val="16"/>
                <w:lang w:val="de-DE"/>
              </w:rPr>
              <w:t>ООО «Мрав Принт»</w:t>
            </w:r>
          </w:p>
        </w:tc>
        <w:tc>
          <w:tcPr>
            <w:tcW w:w="2050" w:type="dxa"/>
            <w:gridSpan w:val="7"/>
            <w:shd w:val="clear" w:color="auto" w:fill="FFFFFF" w:themeFill="background1"/>
            <w:vAlign w:val="center"/>
          </w:tcPr>
          <w:p w:rsidR="00511DA0" w:rsidRPr="0099371C" w:rsidRDefault="00F21986" w:rsidP="00F21986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2"/>
                <w:szCs w:val="12"/>
                <w:lang w:val="af-ZA"/>
              </w:rPr>
            </w:pPr>
            <w:r w:rsidRPr="00F21986">
              <w:rPr>
                <w:rFonts w:ascii="Sylfaen" w:hAnsi="Sylfaen" w:cs="Sylfaen"/>
                <w:sz w:val="12"/>
                <w:szCs w:val="12"/>
                <w:lang w:val="af-ZA"/>
              </w:rPr>
              <w:t>ԳԱԱՀԱԻ-ԳՀԾՁԲ</w:t>
            </w:r>
            <w:r>
              <w:rPr>
                <w:rFonts w:ascii="Sylfaen" w:hAnsi="Sylfaen" w:cs="Sylfaen"/>
                <w:sz w:val="12"/>
                <w:szCs w:val="12"/>
                <w:lang w:val="af-ZA"/>
              </w:rPr>
              <w:t>-25/27-</w:t>
            </w:r>
            <w:r>
              <w:rPr>
                <w:rFonts w:ascii="Sylfaen" w:hAnsi="Sylfaen" w:cs="Sylfaen"/>
                <w:sz w:val="12"/>
                <w:szCs w:val="12"/>
                <w:lang w:val="hy-AM"/>
              </w:rPr>
              <w:t>2</w:t>
            </w:r>
            <w:r w:rsidRPr="00F21986">
              <w:rPr>
                <w:rFonts w:ascii="Sylfaen" w:hAnsi="Sylfaen" w:cs="Sylfaen"/>
                <w:sz w:val="12"/>
                <w:szCs w:val="12"/>
                <w:lang w:val="af-ZA"/>
              </w:rPr>
              <w:tab/>
            </w:r>
          </w:p>
        </w:tc>
        <w:tc>
          <w:tcPr>
            <w:tcW w:w="1159" w:type="dxa"/>
            <w:gridSpan w:val="6"/>
            <w:shd w:val="clear" w:color="auto" w:fill="FFFFFF" w:themeFill="background1"/>
            <w:vAlign w:val="center"/>
          </w:tcPr>
          <w:p w:rsidR="00511DA0" w:rsidRDefault="00F21986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sz w:val="12"/>
                <w:szCs w:val="12"/>
                <w:lang w:val="hy-AM" w:eastAsia="ru-RU"/>
              </w:rPr>
            </w:pPr>
            <w:r w:rsidRPr="00F21986">
              <w:rPr>
                <w:rFonts w:ascii="Sylfaen" w:hAnsi="Sylfaen" w:cs="Sylfaen"/>
                <w:sz w:val="12"/>
                <w:szCs w:val="12"/>
                <w:lang w:val="af-ZA"/>
              </w:rPr>
              <w:t>28/11/2025</w:t>
            </w:r>
          </w:p>
        </w:tc>
        <w:tc>
          <w:tcPr>
            <w:tcW w:w="1294" w:type="dxa"/>
            <w:gridSpan w:val="6"/>
            <w:shd w:val="clear" w:color="auto" w:fill="FFFFFF" w:themeFill="background1"/>
            <w:vAlign w:val="center"/>
          </w:tcPr>
          <w:p w:rsidR="00511DA0" w:rsidRPr="0099371C" w:rsidRDefault="00F21986" w:rsidP="00B95E12">
            <w:pPr>
              <w:spacing w:before="0" w:after="0"/>
              <w:ind w:left="0" w:firstLine="0"/>
              <w:rPr>
                <w:rFonts w:ascii="Sylfaen" w:hAnsi="Sylfaen"/>
                <w:sz w:val="12"/>
                <w:szCs w:val="12"/>
                <w:lang w:val="hy-AM"/>
              </w:rPr>
            </w:pPr>
            <w:r w:rsidRPr="00F21986">
              <w:rPr>
                <w:rFonts w:ascii="Sylfaen" w:hAnsi="Sylfaen"/>
                <w:sz w:val="12"/>
                <w:szCs w:val="12"/>
                <w:lang w:val="hy-AM"/>
              </w:rPr>
              <w:t>Պայմանագիրը ուժի մեջ մտնելու օրվանից հաշված 20 օրացույցային օրվա ընթացքում։ В течение 20календарных дней с даты вступления договора в силу.</w:t>
            </w:r>
          </w:p>
        </w:tc>
        <w:tc>
          <w:tcPr>
            <w:tcW w:w="807" w:type="dxa"/>
            <w:gridSpan w:val="4"/>
            <w:shd w:val="clear" w:color="auto" w:fill="auto"/>
            <w:vAlign w:val="center"/>
          </w:tcPr>
          <w:p w:rsidR="00511DA0" w:rsidRPr="0099371C" w:rsidRDefault="00511DA0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sz w:val="12"/>
                <w:szCs w:val="12"/>
                <w:lang w:val="ru-RU" w:eastAsia="ru-RU"/>
              </w:rPr>
            </w:pPr>
          </w:p>
        </w:tc>
        <w:tc>
          <w:tcPr>
            <w:tcW w:w="1018" w:type="dxa"/>
            <w:gridSpan w:val="5"/>
            <w:shd w:val="clear" w:color="auto" w:fill="auto"/>
            <w:vAlign w:val="center"/>
          </w:tcPr>
          <w:p w:rsidR="00511DA0" w:rsidRDefault="00F21986" w:rsidP="00B95E12">
            <w:pPr>
              <w:spacing w:before="0" w:after="0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F21986">
              <w:rPr>
                <w:rFonts w:ascii="Sylfaen" w:hAnsi="Sylfaen" w:cs="Sylfaen"/>
                <w:sz w:val="18"/>
                <w:szCs w:val="18"/>
                <w:lang w:val="hy-AM"/>
              </w:rPr>
              <w:t>294 996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511DA0" w:rsidRDefault="00F21986" w:rsidP="00B95E12">
            <w:pPr>
              <w:spacing w:before="0" w:after="0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F21986">
              <w:rPr>
                <w:rFonts w:ascii="Sylfaen" w:hAnsi="Sylfaen" w:cs="Sylfaen"/>
                <w:sz w:val="18"/>
                <w:szCs w:val="18"/>
                <w:lang w:val="hy-AM"/>
              </w:rPr>
              <w:t>294 996</w:t>
            </w:r>
          </w:p>
        </w:tc>
      </w:tr>
      <w:tr w:rsidR="00B95E12" w:rsidRPr="00585356" w:rsidTr="00870A2C">
        <w:trPr>
          <w:trHeight w:val="150"/>
        </w:trPr>
        <w:tc>
          <w:tcPr>
            <w:tcW w:w="10774" w:type="dxa"/>
            <w:gridSpan w:val="38"/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Ընտրված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մասնակցի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(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մասնակիցների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)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անվանումը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և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հասցեն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Наименование и адрес отобранного участника (отобранных участников)</w:t>
            </w:r>
          </w:p>
        </w:tc>
      </w:tr>
      <w:tr w:rsidR="00B95E12" w:rsidRPr="00585356" w:rsidTr="00870A2C">
        <w:trPr>
          <w:trHeight w:val="125"/>
        </w:trPr>
        <w:tc>
          <w:tcPr>
            <w:tcW w:w="65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Չափա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>-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բաժնի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համարը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Номер лота</w:t>
            </w:r>
          </w:p>
        </w:tc>
        <w:tc>
          <w:tcPr>
            <w:tcW w:w="281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Ընտրված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մասնակիցը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Отобранный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участник</w:t>
            </w:r>
            <w:proofErr w:type="spellEnd"/>
          </w:p>
        </w:tc>
        <w:tc>
          <w:tcPr>
            <w:tcW w:w="2668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Հասցե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,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հեռ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.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Адрес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,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тел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>.</w:t>
            </w:r>
          </w:p>
        </w:tc>
        <w:tc>
          <w:tcPr>
            <w:tcW w:w="156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Էլ.-փոստ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Эл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.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почта</w:t>
            </w:r>
            <w:proofErr w:type="spellEnd"/>
          </w:p>
        </w:tc>
        <w:tc>
          <w:tcPr>
            <w:tcW w:w="206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Բանկային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հաշիվը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Банковский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счет</w:t>
            </w:r>
            <w:proofErr w:type="spellEnd"/>
          </w:p>
        </w:tc>
        <w:tc>
          <w:tcPr>
            <w:tcW w:w="99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ՀՎՀՀ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/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Անձնագրի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համարը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և</w:t>
            </w: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սերիան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УНН</w:t>
            </w:r>
            <w:r w:rsidRPr="0099371C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4"/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 xml:space="preserve"> / Номер и серия паспорта</w:t>
            </w:r>
          </w:p>
        </w:tc>
      </w:tr>
      <w:tr w:rsidR="00B95E12" w:rsidRPr="0099371C" w:rsidTr="00870A2C">
        <w:trPr>
          <w:trHeight w:val="20"/>
        </w:trPr>
        <w:tc>
          <w:tcPr>
            <w:tcW w:w="65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99371C">
              <w:rPr>
                <w:rFonts w:ascii="Sylfaen" w:hAnsi="Sylfaen" w:cs="Sylfaen"/>
                <w:sz w:val="16"/>
                <w:szCs w:val="16"/>
                <w:lang w:val="hy-AM"/>
              </w:rPr>
              <w:t>1</w:t>
            </w:r>
            <w:r w:rsidR="00F21986">
              <w:rPr>
                <w:rFonts w:ascii="Sylfaen" w:hAnsi="Sylfaen" w:cs="Sylfaen"/>
                <w:sz w:val="16"/>
                <w:szCs w:val="16"/>
                <w:lang w:val="hy-AM"/>
              </w:rPr>
              <w:t>և 3</w:t>
            </w:r>
          </w:p>
        </w:tc>
        <w:tc>
          <w:tcPr>
            <w:tcW w:w="2819" w:type="dxa"/>
            <w:gridSpan w:val="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Sylfaen" w:hAnsi="Sylfaen"/>
                <w:color w:val="000000"/>
                <w:sz w:val="16"/>
                <w:szCs w:val="16"/>
                <w:lang w:val="de-DE"/>
              </w:rPr>
            </w:pPr>
            <w:r w:rsidRPr="0099371C">
              <w:rPr>
                <w:rFonts w:ascii="Sylfaen" w:hAnsi="Sylfaen"/>
                <w:color w:val="000000"/>
                <w:sz w:val="16"/>
                <w:szCs w:val="16"/>
                <w:lang w:val="de-DE"/>
              </w:rPr>
              <w:t>Արփինե Բեգլարյան ԱՁ</w:t>
            </w:r>
          </w:p>
          <w:p w:rsidR="00B95E12" w:rsidRPr="0099371C" w:rsidRDefault="00B95E12" w:rsidP="00B95E12">
            <w:pPr>
              <w:pStyle w:val="Heading2"/>
              <w:shd w:val="clear" w:color="auto" w:fill="FFFFFF"/>
              <w:spacing w:line="240" w:lineRule="auto"/>
              <w:ind w:firstLine="0"/>
              <w:textAlignment w:val="baseline"/>
              <w:rPr>
                <w:rFonts w:ascii="Sylfaen" w:hAnsi="Sylfaen"/>
                <w:sz w:val="16"/>
                <w:szCs w:val="16"/>
                <w:lang w:val="hy-AM"/>
              </w:rPr>
            </w:pPr>
            <w:r w:rsidRPr="0099371C">
              <w:rPr>
                <w:rFonts w:ascii="Sylfaen" w:hAnsi="Sylfaen"/>
                <w:sz w:val="16"/>
                <w:szCs w:val="16"/>
                <w:lang w:val="hy-AM"/>
              </w:rPr>
              <w:t>Арпине Бегларян Пв»</w:t>
            </w:r>
          </w:p>
        </w:tc>
        <w:tc>
          <w:tcPr>
            <w:tcW w:w="2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jc w:val="both"/>
              <w:rPr>
                <w:rFonts w:ascii="Sylfaen" w:hAnsi="Sylfaen"/>
                <w:color w:val="000000" w:themeColor="text1"/>
                <w:sz w:val="16"/>
                <w:szCs w:val="16"/>
                <w:lang w:val="de-DE"/>
              </w:rPr>
            </w:pP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de-DE"/>
              </w:rPr>
              <w:t>Կոտայքի մ. Եղվարդ Զովունի 11փ 81շ4բն /հեռ 041062278</w:t>
            </w:r>
          </w:p>
          <w:p w:rsidR="00B95E12" w:rsidRPr="0099371C" w:rsidRDefault="00B95E12" w:rsidP="00B95E12">
            <w:pPr>
              <w:widowControl w:val="0"/>
              <w:spacing w:before="0" w:after="0"/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</w:pP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de-DE"/>
              </w:rPr>
              <w:t>Котайк м. Егвард Зовуни 11 ул 81 кв.м 4кв./тел. 041062278</w:t>
            </w:r>
          </w:p>
        </w:tc>
        <w:tc>
          <w:tcPr>
            <w:tcW w:w="1569" w:type="dxa"/>
            <w:gridSpan w:val="6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rPr>
                <w:rFonts w:ascii="Sylfaen" w:hAnsi="Sylfaen"/>
                <w:b/>
                <w:color w:val="000000" w:themeColor="text1"/>
                <w:sz w:val="16"/>
                <w:szCs w:val="16"/>
                <w:lang w:val="ru-RU"/>
              </w:rPr>
            </w:pP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de-DE"/>
              </w:rPr>
              <w:t>beglaryanprint@mail.ru</w:t>
            </w:r>
          </w:p>
        </w:tc>
        <w:tc>
          <w:tcPr>
            <w:tcW w:w="20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87" w:firstLine="0"/>
              <w:rPr>
                <w:rFonts w:ascii="Sylfaen" w:hAnsi="Sylfaen"/>
                <w:color w:val="000000" w:themeColor="text1"/>
                <w:sz w:val="16"/>
                <w:szCs w:val="16"/>
                <w:lang w:val="ru-RU"/>
              </w:rPr>
            </w:pP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  <w:t xml:space="preserve">Ինեկոբանկ </w:t>
            </w: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  <w:t>Փ</w:t>
            </w:r>
            <w:r w:rsidRPr="0099371C">
              <w:rPr>
                <w:rFonts w:ascii="Sylfaen" w:hAnsi="Sylfaen"/>
                <w:color w:val="000000" w:themeColor="text1"/>
                <w:sz w:val="16"/>
                <w:szCs w:val="16"/>
              </w:rPr>
              <w:t>ԲԸ</w:t>
            </w: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  <w:t>/</w:t>
            </w: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ru-RU"/>
              </w:rPr>
              <w:t xml:space="preserve"> Инекобанк Банк ОАО</w:t>
            </w:r>
          </w:p>
          <w:p w:rsidR="00B95E12" w:rsidRPr="0099371C" w:rsidRDefault="00B95E12" w:rsidP="00B95E12">
            <w:pPr>
              <w:widowControl w:val="0"/>
              <w:spacing w:before="0" w:after="0"/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</w:pP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hy-AM"/>
              </w:rPr>
              <w:t>Հ/Հ2052832574541001</w:t>
            </w:r>
          </w:p>
        </w:tc>
        <w:tc>
          <w:tcPr>
            <w:tcW w:w="996" w:type="dxa"/>
            <w:gridSpan w:val="2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459"/>
              <w:jc w:val="center"/>
              <w:rPr>
                <w:rFonts w:ascii="Sylfaen" w:hAnsi="Sylfaen"/>
                <w:color w:val="000000" w:themeColor="text1"/>
                <w:sz w:val="16"/>
                <w:szCs w:val="16"/>
                <w:lang w:val="ru-RU"/>
              </w:rPr>
            </w:pPr>
            <w:r w:rsidRPr="0099371C">
              <w:rPr>
                <w:rFonts w:ascii="Sylfaen" w:hAnsi="Sylfaen"/>
                <w:color w:val="000000" w:themeColor="text1"/>
                <w:sz w:val="16"/>
                <w:szCs w:val="16"/>
                <w:lang w:val="ru-RU"/>
              </w:rPr>
              <w:t>43274098</w:t>
            </w:r>
          </w:p>
        </w:tc>
      </w:tr>
      <w:tr w:rsidR="00F21986" w:rsidRPr="00F21986" w:rsidTr="00870A2C">
        <w:trPr>
          <w:trHeight w:val="20"/>
        </w:trPr>
        <w:tc>
          <w:tcPr>
            <w:tcW w:w="65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21986" w:rsidRPr="0099371C" w:rsidRDefault="00F21986" w:rsidP="00B95E12">
            <w:pPr>
              <w:widowControl w:val="0"/>
              <w:spacing w:before="0" w:after="0"/>
              <w:ind w:left="0" w:firstLine="0"/>
              <w:rPr>
                <w:rFonts w:ascii="Sylfaen" w:hAnsi="Sylfaen" w:cs="Sylfaen"/>
                <w:sz w:val="16"/>
                <w:szCs w:val="16"/>
                <w:lang w:val="hy-AM"/>
              </w:rPr>
            </w:pPr>
            <w:r>
              <w:rPr>
                <w:rFonts w:ascii="Sylfaen" w:hAnsi="Sylfaen" w:cs="Sylfaen"/>
                <w:sz w:val="16"/>
                <w:szCs w:val="16"/>
                <w:lang w:val="hy-AM"/>
              </w:rPr>
              <w:t>2</w:t>
            </w:r>
          </w:p>
        </w:tc>
        <w:tc>
          <w:tcPr>
            <w:tcW w:w="2819" w:type="dxa"/>
            <w:gridSpan w:val="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986" w:rsidRPr="00F21986" w:rsidRDefault="00F21986" w:rsidP="00F219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Sylfaen" w:hAnsi="Sylfaen"/>
                <w:color w:val="000000"/>
                <w:sz w:val="16"/>
                <w:szCs w:val="16"/>
                <w:lang w:val="de-DE"/>
              </w:rPr>
            </w:pPr>
            <w:r w:rsidRPr="00F21986">
              <w:rPr>
                <w:rFonts w:ascii="Sylfaen" w:hAnsi="Sylfaen"/>
                <w:color w:val="000000"/>
                <w:sz w:val="16"/>
                <w:szCs w:val="16"/>
                <w:lang w:val="de-DE"/>
              </w:rPr>
              <w:t>Մռավ Պրինտ ՍՊԸ</w:t>
            </w:r>
          </w:p>
          <w:p w:rsidR="00F21986" w:rsidRPr="0099371C" w:rsidRDefault="00F21986" w:rsidP="00F219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Sylfaen" w:hAnsi="Sylfaen"/>
                <w:color w:val="000000"/>
                <w:sz w:val="16"/>
                <w:szCs w:val="16"/>
                <w:lang w:val="de-DE"/>
              </w:rPr>
            </w:pPr>
            <w:r w:rsidRPr="00F21986">
              <w:rPr>
                <w:rFonts w:ascii="Sylfaen" w:hAnsi="Sylfaen"/>
                <w:color w:val="000000"/>
                <w:sz w:val="16"/>
                <w:szCs w:val="16"/>
                <w:lang w:val="de-DE"/>
              </w:rPr>
              <w:t>ООО «Мрав Принт»</w:t>
            </w:r>
          </w:p>
        </w:tc>
        <w:tc>
          <w:tcPr>
            <w:tcW w:w="2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986" w:rsidRPr="00F21986" w:rsidRDefault="00F21986" w:rsidP="00F21986">
            <w:pPr>
              <w:spacing w:before="0" w:after="0"/>
              <w:jc w:val="both"/>
              <w:rPr>
                <w:rFonts w:ascii="Sylfaen" w:hAnsi="Sylfaen"/>
                <w:color w:val="000000" w:themeColor="text1"/>
                <w:sz w:val="16"/>
                <w:szCs w:val="16"/>
                <w:lang w:val="de-DE"/>
              </w:rPr>
            </w:pPr>
            <w:r w:rsidRPr="00F21986">
              <w:rPr>
                <w:rFonts w:ascii="Sylfaen" w:hAnsi="Sylfaen"/>
                <w:color w:val="000000" w:themeColor="text1"/>
                <w:sz w:val="16"/>
                <w:szCs w:val="16"/>
                <w:lang w:val="de-DE"/>
              </w:rPr>
              <w:t>ՀՀ Ջրվեժ Ձորաղբյուր 99 թաղ 41 / հեռ +37491192900</w:t>
            </w:r>
          </w:p>
          <w:p w:rsidR="00F21986" w:rsidRPr="0099371C" w:rsidRDefault="00F21986" w:rsidP="00F21986">
            <w:pPr>
              <w:spacing w:before="0" w:after="0"/>
              <w:jc w:val="both"/>
              <w:rPr>
                <w:rFonts w:ascii="Sylfaen" w:hAnsi="Sylfaen"/>
                <w:color w:val="000000" w:themeColor="text1"/>
                <w:sz w:val="16"/>
                <w:szCs w:val="16"/>
                <w:lang w:val="de-DE"/>
              </w:rPr>
            </w:pPr>
            <w:r w:rsidRPr="00F21986">
              <w:rPr>
                <w:rFonts w:ascii="Sylfaen" w:hAnsi="Sylfaen"/>
                <w:color w:val="000000" w:themeColor="text1"/>
                <w:sz w:val="16"/>
                <w:szCs w:val="16"/>
                <w:lang w:val="de-DE"/>
              </w:rPr>
              <w:t>РА Джрвеж Дзорахпюр 99, район 41 / тел +37491192900</w:t>
            </w:r>
          </w:p>
        </w:tc>
        <w:tc>
          <w:tcPr>
            <w:tcW w:w="1569" w:type="dxa"/>
            <w:gridSpan w:val="6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986" w:rsidRPr="0099371C" w:rsidRDefault="00F21986" w:rsidP="00B95E12">
            <w:pPr>
              <w:widowControl w:val="0"/>
              <w:spacing w:before="0" w:after="0"/>
              <w:rPr>
                <w:rFonts w:ascii="Sylfaen" w:hAnsi="Sylfaen"/>
                <w:color w:val="000000" w:themeColor="text1"/>
                <w:sz w:val="16"/>
                <w:szCs w:val="16"/>
                <w:lang w:val="de-DE"/>
              </w:rPr>
            </w:pPr>
            <w:r w:rsidRPr="0052639E">
              <w:rPr>
                <w:rFonts w:ascii="GHEA Grapalat" w:hAnsi="GHEA Grapalat"/>
                <w:sz w:val="18"/>
                <w:szCs w:val="18"/>
              </w:rPr>
              <w:t>armana6@mail.ru</w:t>
            </w:r>
          </w:p>
        </w:tc>
        <w:tc>
          <w:tcPr>
            <w:tcW w:w="20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986" w:rsidRPr="00F21986" w:rsidRDefault="00F21986" w:rsidP="00B95E12">
            <w:pPr>
              <w:widowControl w:val="0"/>
              <w:spacing w:before="0" w:after="0"/>
              <w:ind w:left="87" w:firstLine="0"/>
              <w:rPr>
                <w:rFonts w:ascii="Sylfaen" w:hAnsi="Sylfaen"/>
                <w:color w:val="000000" w:themeColor="text1"/>
                <w:sz w:val="16"/>
                <w:szCs w:val="16"/>
              </w:rPr>
            </w:pPr>
          </w:p>
        </w:tc>
        <w:tc>
          <w:tcPr>
            <w:tcW w:w="996" w:type="dxa"/>
            <w:gridSpan w:val="2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21986" w:rsidRPr="00F21986" w:rsidRDefault="00F21986" w:rsidP="00B95E12">
            <w:pPr>
              <w:widowControl w:val="0"/>
              <w:spacing w:before="0" w:after="0"/>
              <w:ind w:left="459"/>
              <w:jc w:val="center"/>
              <w:rPr>
                <w:rFonts w:ascii="Sylfaen" w:hAnsi="Sylfaen"/>
                <w:color w:val="000000" w:themeColor="text1"/>
                <w:sz w:val="16"/>
                <w:szCs w:val="16"/>
              </w:rPr>
            </w:pPr>
            <w:r>
              <w:rPr>
                <w:rFonts w:ascii="Sylfaen" w:hAnsi="Sylfaen"/>
                <w:color w:val="000000" w:themeColor="text1"/>
                <w:sz w:val="16"/>
                <w:szCs w:val="16"/>
              </w:rPr>
              <w:t>00486865</w:t>
            </w:r>
          </w:p>
        </w:tc>
      </w:tr>
      <w:tr w:rsidR="00B95E12" w:rsidRPr="00F21986" w:rsidTr="00870A2C">
        <w:trPr>
          <w:trHeight w:val="289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B95E12" w:rsidRPr="0099371C" w:rsidTr="00870A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365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Այլ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տեղեկություններ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Иные сведения</w:t>
            </w:r>
          </w:p>
        </w:tc>
        <w:tc>
          <w:tcPr>
            <w:tcW w:w="7120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pacing w:before="0" w:after="0"/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B95E12" w:rsidRPr="0099371C" w:rsidTr="00870A2C">
        <w:trPr>
          <w:trHeight w:val="289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color w:val="000000" w:themeColor="text1"/>
                <w:sz w:val="12"/>
                <w:szCs w:val="12"/>
                <w:lang w:eastAsia="ru-RU"/>
              </w:rPr>
            </w:pPr>
          </w:p>
        </w:tc>
      </w:tr>
      <w:tr w:rsidR="00B95E12" w:rsidRPr="00585356" w:rsidTr="00870A2C">
        <w:trPr>
          <w:trHeight w:val="289"/>
        </w:trPr>
        <w:tc>
          <w:tcPr>
            <w:tcW w:w="10774" w:type="dxa"/>
            <w:gridSpan w:val="38"/>
            <w:shd w:val="clear" w:color="auto" w:fill="auto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Ինչպես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սույն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ընթացակարգի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տվյալ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չափաբաժնի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մասով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հայտ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ներկայացրած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մասնակիցները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,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այնպես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էլ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Հայաստանի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Հանրապետությունում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պետական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գրանցում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ստացած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հասարակական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կազմակերպությունները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և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լրատվական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գործունեություն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իրականացնող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անձինք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,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կարող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են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ընթացակարգը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կազմակերպած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պատվիրատուին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ներկայացնել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կնքված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պայմանագրի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տվյալ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չափաբաժնի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արդյունքի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ընդունման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գործընթացին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պատասխանատու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ստորաբաժանման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հետ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համատեղ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մասնակցելու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գրավոր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պահանջ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՝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սույն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հայտարարությունը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հրապարակվելուց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հետո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hy-AM" w:eastAsia="ru-RU"/>
              </w:rPr>
              <w:t xml:space="preserve">5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օրացուցային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օրվա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ընթացքում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: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Գրավոր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պահանջին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կից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ներկայացվում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է՝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1)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ֆիզիկական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անձին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տրամադրված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լիազորագրի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բնօրինակը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: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Ընդ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որում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լիազորված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՝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ա. </w:t>
            </w:r>
            <w:proofErr w:type="spellStart"/>
            <w:proofErr w:type="gram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ֆիզիկական</w:t>
            </w:r>
            <w:proofErr w:type="spellEnd"/>
            <w:proofErr w:type="gram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անձանց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քանակը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չի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կարող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գերազանցել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երկուսը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.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</w:pPr>
            <w:proofErr w:type="gram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բ.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ֆիզիկական</w:t>
            </w:r>
            <w:proofErr w:type="spellEnd"/>
            <w:proofErr w:type="gram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անձը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անձամբ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պետք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է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կատարի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այն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գործողությունները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,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որոնց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համար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լիազորված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է.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2)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ինչպես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գործընթացին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մասնակցելու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պահանջ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ներկայացրած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,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այնպես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էլ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լիազորված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ֆիզիկական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անձանց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կողմից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ստորագրված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բնօրինակ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հայտարարություններ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՝ «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Գնումների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մասին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» ՀՀ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օրենքի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5.1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հոդվածի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2-րդ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մասով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նախատեսված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շահերի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բախման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բացակայության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մասին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.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3) </w:t>
            </w:r>
            <w:proofErr w:type="spellStart"/>
            <w:proofErr w:type="gram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այն</w:t>
            </w:r>
            <w:proofErr w:type="spellEnd"/>
            <w:proofErr w:type="gram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էլեկտրոնային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փոստի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հասցեները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և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հեռախոսահամարները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,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որոնց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միջոցով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պատվիրատուն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կարող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է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կապ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հաստատել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պահանջը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ներկայացրած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անձի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և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վերջինիս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կողմից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լիազորված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ֆիզիկական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անձի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հետ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.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4)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Հայաստանի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Հանրապետությունում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պետական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գրանցում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ստացած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հասարակական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կազմակերպությունների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և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լրատվական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գործունեություն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իրականացնող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անձանց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դեպքում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՝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նաև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պետական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գրանցման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վկայականի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պատճենը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: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Պատվիրատուի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պատասխանատու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ստորաբաժանման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ղեկավարի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էլեկտրոնային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փոստի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պաշտոնական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>հասցեն</w:t>
            </w:r>
            <w:proofErr w:type="spellEnd"/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eastAsia="ru-RU"/>
              </w:rPr>
              <w:t xml:space="preserve"> է</w:t>
            </w: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hy-AM" w:eastAsia="ru-RU"/>
              </w:rPr>
              <w:t xml:space="preserve"> 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 xml:space="preserve">Как участники, подавшие заявку по данному лоту настоящей процедуры, так и общественные организации, получившие государственную регистрацию в Республике Армения, и лица, осуществляющие информационную деятельность, могут представить организатору процедуры письменное требование о совместном участии с ответственным подразделением  в процессе принятия результата данного лота заключенного договора, в течение </w:t>
            </w: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hy-AM" w:eastAsia="ru-RU"/>
              </w:rPr>
              <w:t xml:space="preserve">5 </w:t>
            </w: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 xml:space="preserve"> календарных дней после опубликования настоящего объявления.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>К письменному требованию прилагается: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>1) оригинал доверенности, выданный физическому лицу. При этом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>а. количество уполномоченных физических лиц не может превысить двух,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>б. уполномоченное физическое лицо должно лично выполнять действия, на которые уполномочено;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>2) оригиналы подписанных объявлений  лиц представивших требование об участии в процессе, а также  уполномоченных  физических лиц об отсутствии конфликта интересов, предусмотренных частью 2 статьи 5.1 Закона РА «О закупках»;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>3) адреса электронной почты и телефонные номера, посредством которых заказчик может связаться с лицом, представившим требование  и уполномоченным им физическим лицом;</w:t>
            </w:r>
          </w:p>
          <w:p w:rsidR="00B95E12" w:rsidRPr="0099371C" w:rsidRDefault="00B95E12" w:rsidP="00B95E12">
            <w:pPr>
              <w:shd w:val="clear" w:color="auto" w:fill="FFFFFF"/>
              <w:spacing w:before="0" w:after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>4) копия свидетельства о государственной регистрации- в случае общественных организаций и лиц, осуществляющих информационную деятельность, получивших государственную регистрацию в Республике Армения;</w:t>
            </w:r>
          </w:p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/>
                <w:b/>
                <w:color w:val="000000" w:themeColor="text1"/>
                <w:sz w:val="12"/>
                <w:szCs w:val="12"/>
                <w:lang w:val="ru-RU" w:eastAsia="ru-RU"/>
              </w:rPr>
              <w:t xml:space="preserve">Официальный адрес электронной почты руководителя ответственного подразделения заказчика- </w:t>
            </w:r>
          </w:p>
        </w:tc>
      </w:tr>
      <w:tr w:rsidR="00B95E12" w:rsidRPr="00585356" w:rsidTr="00870A2C">
        <w:trPr>
          <w:trHeight w:val="289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B95E12" w:rsidRPr="0099371C" w:rsidTr="00870A2C">
        <w:trPr>
          <w:trHeight w:val="476"/>
        </w:trPr>
        <w:tc>
          <w:tcPr>
            <w:tcW w:w="3654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bCs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 </w:t>
            </w:r>
            <w:r w:rsidRPr="0099371C">
              <w:rPr>
                <w:rFonts w:ascii="Sylfaen" w:hAnsi="Sylfaen"/>
                <w:b/>
                <w:sz w:val="12"/>
                <w:szCs w:val="12"/>
                <w:lang w:val="hy-AM"/>
              </w:rPr>
              <w:t xml:space="preserve">Сведения о публикациях, осуществленных согласно Закону Республики </w:t>
            </w:r>
            <w:r w:rsidRPr="0099371C">
              <w:rPr>
                <w:rFonts w:ascii="Sylfaen" w:hAnsi="Sylfaen"/>
                <w:b/>
                <w:sz w:val="12"/>
                <w:szCs w:val="12"/>
                <w:lang w:val="hy-AM"/>
              </w:rPr>
              <w:lastRenderedPageBreak/>
              <w:t>Армения "О закупках" с целью привлечения участников</w:t>
            </w:r>
          </w:p>
        </w:tc>
        <w:tc>
          <w:tcPr>
            <w:tcW w:w="7120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bCs/>
                <w:sz w:val="12"/>
                <w:szCs w:val="12"/>
                <w:lang w:val="hy-AM" w:eastAsia="ru-RU"/>
              </w:rPr>
            </w:pPr>
            <w:proofErr w:type="gramStart"/>
            <w:r w:rsidRPr="0099371C">
              <w:rPr>
                <w:rFonts w:ascii="Sylfaen" w:hAnsi="Sylfaen" w:cs="GHEA Grapalat"/>
                <w:b/>
                <w:bCs/>
                <w:sz w:val="12"/>
                <w:szCs w:val="12"/>
              </w:rPr>
              <w:lastRenderedPageBreak/>
              <w:t>www</w:t>
            </w:r>
            <w:proofErr w:type="gramEnd"/>
            <w:r w:rsidRPr="0099371C">
              <w:rPr>
                <w:rFonts w:ascii="Sylfaen" w:hAnsi="Sylfaen" w:cs="GHEA Grapalat"/>
                <w:b/>
                <w:bCs/>
                <w:sz w:val="12"/>
                <w:szCs w:val="12"/>
              </w:rPr>
              <w:t xml:space="preserve">. </w:t>
            </w:r>
            <w:proofErr w:type="spellStart"/>
            <w:proofErr w:type="gramStart"/>
            <w:r w:rsidRPr="0099371C">
              <w:rPr>
                <w:rFonts w:ascii="Sylfaen" w:hAnsi="Sylfaen" w:cs="GHEA Grapalat"/>
                <w:b/>
                <w:bCs/>
                <w:sz w:val="12"/>
                <w:szCs w:val="12"/>
              </w:rPr>
              <w:t>gnumner</w:t>
            </w:r>
            <w:proofErr w:type="spellEnd"/>
            <w:proofErr w:type="gramEnd"/>
            <w:r w:rsidRPr="0099371C">
              <w:rPr>
                <w:rFonts w:ascii="Sylfaen" w:hAnsi="Sylfaen" w:cs="GHEA Grapalat"/>
                <w:b/>
                <w:bCs/>
                <w:sz w:val="12"/>
                <w:szCs w:val="12"/>
              </w:rPr>
              <w:t>. am</w:t>
            </w:r>
          </w:p>
        </w:tc>
      </w:tr>
      <w:tr w:rsidR="00B95E12" w:rsidRPr="0099371C" w:rsidTr="00870A2C">
        <w:trPr>
          <w:trHeight w:val="289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B95E12" w:rsidRPr="0099371C" w:rsidTr="00870A2C">
        <w:trPr>
          <w:trHeight w:val="428"/>
        </w:trPr>
        <w:tc>
          <w:tcPr>
            <w:tcW w:w="3654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Գնման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գործընթացի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շրջանակներում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հակաօրինական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գործողություններ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հայտնաբերվելու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դեպքում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դրանց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և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այդ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կապակցությամբ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ձեռնարկված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գործողությունների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համառոտ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նկարագիրը</w:t>
            </w:r>
            <w:r w:rsidRPr="0099371C">
              <w:rPr>
                <w:rFonts w:ascii="Sylfaen" w:eastAsia="Times New Roman" w:hAnsi="Sylfaen"/>
                <w:sz w:val="12"/>
                <w:szCs w:val="12"/>
                <w:lang w:val="af-ZA" w:eastAsia="ru-RU"/>
              </w:rPr>
              <w:t xml:space="preserve"> </w:t>
            </w:r>
            <w:r w:rsidRPr="0099371C">
              <w:rPr>
                <w:rFonts w:ascii="Sylfaen" w:eastAsia="Times New Roman" w:hAnsi="Sylfaen"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hy-AM"/>
              </w:rPr>
              <w:t>В случае выявления противозаконных действий в рамках процесса закупки — их краткое описание, а также краткое описание предпринятых в связи с этим действий</w:t>
            </w:r>
          </w:p>
        </w:tc>
        <w:tc>
          <w:tcPr>
            <w:tcW w:w="7120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bCs/>
                <w:sz w:val="12"/>
                <w:szCs w:val="12"/>
                <w:lang w:val="hy-AM" w:eastAsia="ru-RU"/>
              </w:rPr>
            </w:pPr>
          </w:p>
        </w:tc>
      </w:tr>
      <w:tr w:rsidR="00B95E12" w:rsidRPr="0099371C" w:rsidTr="00870A2C">
        <w:trPr>
          <w:trHeight w:val="289"/>
        </w:trPr>
        <w:tc>
          <w:tcPr>
            <w:tcW w:w="10774" w:type="dxa"/>
            <w:gridSpan w:val="3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B95E12" w:rsidRPr="0099371C" w:rsidTr="00870A2C">
        <w:trPr>
          <w:trHeight w:val="428"/>
        </w:trPr>
        <w:tc>
          <w:tcPr>
            <w:tcW w:w="3654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Գնման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ընթացակարգի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վերաբերյալ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ներկայացված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բողոքները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և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դրանց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վերաբերյալ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>կայացված</w:t>
            </w:r>
            <w:r w:rsidRPr="0099371C">
              <w:rPr>
                <w:rFonts w:ascii="Sylfaen" w:eastAsia="Times New Roman" w:hAnsi="Sylfaen" w:cs="Times Armenian"/>
                <w:b/>
                <w:sz w:val="12"/>
                <w:szCs w:val="12"/>
                <w:lang w:val="hy-AM" w:eastAsia="ru-RU"/>
              </w:rPr>
              <w:t xml:space="preserve"> 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  <w:t xml:space="preserve">որոշումները </w:t>
            </w:r>
            <w:r w:rsidRPr="0099371C">
              <w:rPr>
                <w:rFonts w:ascii="Sylfaen" w:hAnsi="Sylfaen"/>
                <w:b/>
                <w:sz w:val="12"/>
                <w:szCs w:val="12"/>
                <w:lang w:val="hy-AM"/>
              </w:rPr>
              <w:t>Жалобы, поданные относительно процесса закупки, и принятые по ним решения</w:t>
            </w:r>
          </w:p>
        </w:tc>
        <w:tc>
          <w:tcPr>
            <w:tcW w:w="7120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bCs/>
                <w:sz w:val="12"/>
                <w:szCs w:val="12"/>
                <w:lang w:val="hy-AM" w:eastAsia="ru-RU"/>
              </w:rPr>
            </w:pPr>
          </w:p>
        </w:tc>
      </w:tr>
      <w:tr w:rsidR="00B95E12" w:rsidRPr="0099371C" w:rsidTr="00870A2C">
        <w:trPr>
          <w:trHeight w:val="289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hy-AM" w:eastAsia="ru-RU"/>
              </w:rPr>
            </w:pPr>
          </w:p>
        </w:tc>
      </w:tr>
      <w:tr w:rsidR="00B95E12" w:rsidRPr="00585356" w:rsidTr="00870A2C">
        <w:trPr>
          <w:trHeight w:val="428"/>
        </w:trPr>
        <w:tc>
          <w:tcPr>
            <w:tcW w:w="3654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Այլ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անհրաժեշտ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տեղեկություններ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Другие необходимые сведения</w:t>
            </w:r>
          </w:p>
        </w:tc>
        <w:tc>
          <w:tcPr>
            <w:tcW w:w="7120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bCs/>
                <w:sz w:val="12"/>
                <w:szCs w:val="12"/>
                <w:lang w:val="ru-RU" w:eastAsia="ru-RU"/>
              </w:rPr>
            </w:pPr>
          </w:p>
        </w:tc>
      </w:tr>
      <w:tr w:rsidR="00B95E12" w:rsidRPr="00585356" w:rsidTr="00870A2C">
        <w:trPr>
          <w:trHeight w:val="289"/>
        </w:trPr>
        <w:tc>
          <w:tcPr>
            <w:tcW w:w="10774" w:type="dxa"/>
            <w:gridSpan w:val="38"/>
            <w:shd w:val="clear" w:color="auto" w:fill="99CCFF"/>
            <w:vAlign w:val="center"/>
          </w:tcPr>
          <w:p w:rsidR="00B95E12" w:rsidRPr="0099371C" w:rsidRDefault="00B95E12" w:rsidP="00B95E12">
            <w:pPr>
              <w:widowControl w:val="0"/>
              <w:spacing w:before="0" w:after="0"/>
              <w:ind w:left="0" w:firstLine="0"/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</w:pPr>
          </w:p>
        </w:tc>
      </w:tr>
      <w:tr w:rsidR="00B95E12" w:rsidRPr="00585356" w:rsidTr="00870A2C">
        <w:trPr>
          <w:trHeight w:val="227"/>
        </w:trPr>
        <w:tc>
          <w:tcPr>
            <w:tcW w:w="10774" w:type="dxa"/>
            <w:gridSpan w:val="38"/>
            <w:shd w:val="clear" w:color="auto" w:fill="auto"/>
            <w:vAlign w:val="center"/>
          </w:tcPr>
          <w:p w:rsidR="00B95E12" w:rsidRPr="0099371C" w:rsidRDefault="00B95E12" w:rsidP="00B95E12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af-ZA" w:eastAsia="ru-RU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  <w:r w:rsidRPr="0099371C">
              <w:rPr>
                <w:rFonts w:ascii="Sylfaen" w:eastAsia="Times New Roman" w:hAnsi="Sylfaen" w:cs="Sylfaen"/>
                <w:b/>
                <w:sz w:val="12"/>
                <w:szCs w:val="12"/>
                <w:lang w:val="ru-RU" w:eastAsia="ru-RU"/>
              </w:rPr>
              <w:t xml:space="preserve"> </w:t>
            </w:r>
            <w:r w:rsidRPr="0099371C">
              <w:rPr>
                <w:rFonts w:ascii="Sylfaen" w:hAnsi="Sylfaen"/>
                <w:b/>
                <w:sz w:val="12"/>
                <w:szCs w:val="12"/>
                <w:lang w:val="ru-RU"/>
              </w:rPr>
              <w:t>Для получения дополнительной информации, связанной с настоящим объявлением, можно обратиться к координатору закупок</w:t>
            </w:r>
          </w:p>
        </w:tc>
      </w:tr>
      <w:tr w:rsidR="00B95E12" w:rsidRPr="00585356" w:rsidTr="00870A2C">
        <w:trPr>
          <w:trHeight w:val="47"/>
        </w:trPr>
        <w:tc>
          <w:tcPr>
            <w:tcW w:w="436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Անուն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 xml:space="preserve">, </w:t>
            </w: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Ազգանուն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Имя</w:t>
            </w:r>
            <w:proofErr w:type="spellEnd"/>
            <w:r w:rsidRPr="0099371C">
              <w:rPr>
                <w:rFonts w:ascii="Sylfaen" w:hAnsi="Sylfaen"/>
                <w:b/>
                <w:sz w:val="12"/>
                <w:szCs w:val="12"/>
              </w:rPr>
              <w:t xml:space="preserve">,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Фамилия</w:t>
            </w:r>
            <w:proofErr w:type="spellEnd"/>
          </w:p>
        </w:tc>
        <w:tc>
          <w:tcPr>
            <w:tcW w:w="348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</w:pPr>
            <w:proofErr w:type="spellStart"/>
            <w:r w:rsidRPr="0099371C">
              <w:rPr>
                <w:rFonts w:ascii="Sylfaen" w:eastAsia="Times New Roman" w:hAnsi="Sylfaen"/>
                <w:b/>
                <w:sz w:val="12"/>
                <w:szCs w:val="12"/>
                <w:lang w:eastAsia="ru-RU"/>
              </w:rPr>
              <w:t>Հեռախոս</w:t>
            </w:r>
            <w:proofErr w:type="spellEnd"/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ru-RU" w:eastAsia="ru-RU"/>
              </w:rPr>
              <w:t xml:space="preserve"> </w:t>
            </w:r>
            <w:proofErr w:type="spellStart"/>
            <w:r w:rsidRPr="0099371C">
              <w:rPr>
                <w:rFonts w:ascii="Sylfaen" w:hAnsi="Sylfaen"/>
                <w:b/>
                <w:sz w:val="12"/>
                <w:szCs w:val="12"/>
              </w:rPr>
              <w:t>Телефон</w:t>
            </w:r>
            <w:proofErr w:type="spellEnd"/>
          </w:p>
        </w:tc>
        <w:tc>
          <w:tcPr>
            <w:tcW w:w="292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95E12" w:rsidRPr="0099371C" w:rsidRDefault="00B95E12" w:rsidP="00B95E12">
            <w:pPr>
              <w:shd w:val="clear" w:color="auto" w:fill="FFFFFF"/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/>
                <w:b/>
                <w:sz w:val="12"/>
                <w:szCs w:val="12"/>
                <w:lang w:val="hy-AM" w:eastAsia="ru-RU"/>
              </w:rPr>
              <w:t xml:space="preserve">Էլ. փոստի հասցեն </w:t>
            </w:r>
            <w:r w:rsidRPr="0099371C">
              <w:rPr>
                <w:rFonts w:ascii="Sylfaen" w:hAnsi="Sylfaen"/>
                <w:b/>
                <w:sz w:val="12"/>
                <w:szCs w:val="12"/>
                <w:lang w:val="hy-AM"/>
              </w:rPr>
              <w:t>Адрес эл. почты</w:t>
            </w:r>
          </w:p>
        </w:tc>
      </w:tr>
      <w:tr w:rsidR="00B95E12" w:rsidRPr="0099371C" w:rsidTr="00870A2C">
        <w:trPr>
          <w:trHeight w:val="47"/>
        </w:trPr>
        <w:tc>
          <w:tcPr>
            <w:tcW w:w="4367" w:type="dxa"/>
            <w:gridSpan w:val="12"/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Cs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/>
                <w:bCs/>
                <w:sz w:val="12"/>
                <w:szCs w:val="12"/>
                <w:lang w:val="hy-AM" w:eastAsia="ru-RU"/>
              </w:rPr>
              <w:t>Գոհար Պողոսյան  Гоар Погосян</w:t>
            </w:r>
          </w:p>
        </w:tc>
        <w:tc>
          <w:tcPr>
            <w:tcW w:w="3481" w:type="dxa"/>
            <w:gridSpan w:val="15"/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Cs/>
                <w:sz w:val="12"/>
                <w:szCs w:val="12"/>
                <w:lang w:val="hy-AM" w:eastAsia="ru-RU"/>
              </w:rPr>
            </w:pPr>
            <w:r w:rsidRPr="0099371C">
              <w:rPr>
                <w:rFonts w:ascii="Sylfaen" w:eastAsia="Times New Roman" w:hAnsi="Sylfaen"/>
                <w:bCs/>
                <w:sz w:val="12"/>
                <w:szCs w:val="12"/>
                <w:lang w:val="hy-AM" w:eastAsia="ru-RU"/>
              </w:rPr>
              <w:t>093812220</w:t>
            </w:r>
          </w:p>
        </w:tc>
        <w:tc>
          <w:tcPr>
            <w:tcW w:w="2926" w:type="dxa"/>
            <w:gridSpan w:val="11"/>
            <w:shd w:val="clear" w:color="auto" w:fill="auto"/>
            <w:vAlign w:val="center"/>
          </w:tcPr>
          <w:p w:rsidR="00B95E12" w:rsidRPr="0099371C" w:rsidRDefault="00B95E12" w:rsidP="00B95E12">
            <w:pPr>
              <w:tabs>
                <w:tab w:val="left" w:pos="1248"/>
              </w:tabs>
              <w:spacing w:before="0" w:after="0"/>
              <w:ind w:left="0" w:firstLine="0"/>
              <w:rPr>
                <w:rFonts w:ascii="Sylfaen" w:eastAsia="Times New Roman" w:hAnsi="Sylfaen"/>
                <w:bCs/>
                <w:sz w:val="12"/>
                <w:szCs w:val="12"/>
                <w:lang w:eastAsia="ru-RU"/>
              </w:rPr>
            </w:pPr>
            <w:r w:rsidRPr="0099371C">
              <w:rPr>
                <w:rFonts w:ascii="Sylfaen" w:eastAsia="Times New Roman" w:hAnsi="Sylfaen"/>
                <w:bCs/>
                <w:sz w:val="12"/>
                <w:szCs w:val="12"/>
                <w:lang w:val="ru-RU" w:eastAsia="ru-RU"/>
              </w:rPr>
              <w:t>g-poghosyan@list.ru</w:t>
            </w:r>
          </w:p>
        </w:tc>
      </w:tr>
    </w:tbl>
    <w:p w:rsidR="00F12E02" w:rsidRPr="0099371C" w:rsidRDefault="00F12E02" w:rsidP="00F12E02">
      <w:pPr>
        <w:spacing w:before="0" w:after="0"/>
        <w:ind w:left="0" w:firstLine="0"/>
        <w:rPr>
          <w:rFonts w:ascii="Sylfaen" w:eastAsia="Times New Roman" w:hAnsi="Sylfaen" w:cs="Sylfaen"/>
          <w:i/>
          <w:sz w:val="12"/>
          <w:szCs w:val="12"/>
          <w:u w:val="single"/>
          <w:lang w:eastAsia="ru-RU"/>
        </w:rPr>
      </w:pPr>
    </w:p>
    <w:p w:rsidR="009615FE" w:rsidRPr="00693CAB" w:rsidRDefault="00F12E02" w:rsidP="00026F8D">
      <w:pPr>
        <w:spacing w:before="0" w:after="0"/>
        <w:ind w:left="0" w:firstLine="0"/>
        <w:rPr>
          <w:rFonts w:ascii="Sylfaen" w:hAnsi="Sylfaen" w:cs="Sylfaen"/>
          <w:i/>
          <w:sz w:val="12"/>
          <w:szCs w:val="12"/>
          <w:u w:val="single"/>
          <w:lang w:val="hy-AM"/>
        </w:rPr>
      </w:pPr>
      <w:r w:rsidRPr="0099371C">
        <w:rPr>
          <w:rFonts w:ascii="Sylfaen" w:hAnsi="Sylfaen" w:cs="Sylfaen"/>
          <w:i/>
          <w:sz w:val="12"/>
          <w:szCs w:val="12"/>
          <w:u w:val="single"/>
          <w:lang w:val="af-ZA"/>
        </w:rPr>
        <w:t>Պատվիրատու</w:t>
      </w:r>
      <w:r w:rsidRPr="0099371C">
        <w:rPr>
          <w:rFonts w:ascii="Sylfaen" w:hAnsi="Sylfaen"/>
          <w:i/>
          <w:sz w:val="12"/>
          <w:szCs w:val="12"/>
          <w:u w:val="single"/>
          <w:lang w:val="af-ZA"/>
        </w:rPr>
        <w:t>` ՀՀ ԳԱԱ &lt;&lt;Հնագիտության և ազգագրության ինստիտուտի &gt;&gt; ՊՈԱԿ</w:t>
      </w:r>
    </w:p>
    <w:sectPr w:rsidR="009615FE" w:rsidRPr="00693CAB" w:rsidSect="004C49E0">
      <w:pgSz w:w="11907" w:h="16840" w:code="9"/>
      <w:pgMar w:top="426" w:right="562" w:bottom="284" w:left="1138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8CE" w:rsidRDefault="006B28CE" w:rsidP="009549F4">
      <w:pPr>
        <w:spacing w:before="0" w:after="0"/>
      </w:pPr>
      <w:r>
        <w:separator/>
      </w:r>
    </w:p>
  </w:endnote>
  <w:endnote w:type="continuationSeparator" w:id="0">
    <w:p w:rsidR="006B28CE" w:rsidRDefault="006B28CE" w:rsidP="009549F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ltica">
    <w:altName w:val="Times New Roman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8CE" w:rsidRDefault="006B28CE" w:rsidP="009549F4">
      <w:pPr>
        <w:spacing w:before="0" w:after="0"/>
      </w:pPr>
      <w:r>
        <w:separator/>
      </w:r>
    </w:p>
  </w:footnote>
  <w:footnote w:type="continuationSeparator" w:id="0">
    <w:p w:rsidR="006B28CE" w:rsidRDefault="006B28CE" w:rsidP="009549F4">
      <w:pPr>
        <w:spacing w:before="0" w:after="0"/>
      </w:pPr>
      <w:r>
        <w:continuationSeparator/>
      </w:r>
    </w:p>
  </w:footnote>
  <w:footnote w:id="1">
    <w:p w:rsidR="00705B99" w:rsidRPr="002D0BF6" w:rsidRDefault="00705B99" w:rsidP="009549F4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AB537A" w:rsidRDefault="00AB537A"/>
    <w:p w:rsidR="00AB537A" w:rsidRPr="00FB3315" w:rsidRDefault="00AB537A" w:rsidP="00D41EB2">
      <w:pPr>
        <w:pStyle w:val="FootnoteText"/>
        <w:jc w:val="both"/>
        <w:rPr>
          <w:rFonts w:asciiTheme="minorHAnsi" w:hAnsiTheme="minorHAnsi"/>
          <w:bCs/>
          <w:i/>
          <w:sz w:val="12"/>
          <w:szCs w:val="12"/>
          <w:lang w:val="hy-AM"/>
        </w:rPr>
      </w:pPr>
    </w:p>
  </w:footnote>
  <w:footnote w:id="3">
    <w:p w:rsidR="00AB537A" w:rsidRDefault="00AB537A"/>
    <w:p w:rsidR="00AB537A" w:rsidRPr="00FB3315" w:rsidRDefault="00AB537A" w:rsidP="00D41EB2">
      <w:pPr>
        <w:pStyle w:val="FootnoteText"/>
        <w:jc w:val="both"/>
        <w:rPr>
          <w:rFonts w:asciiTheme="minorHAnsi" w:hAnsiTheme="minorHAnsi"/>
          <w:bCs/>
          <w:i/>
          <w:sz w:val="16"/>
          <w:szCs w:val="16"/>
          <w:lang w:val="hy-AM"/>
        </w:rPr>
      </w:pPr>
    </w:p>
  </w:footnote>
  <w:footnote w:id="4">
    <w:p w:rsidR="00B95E12" w:rsidRDefault="00B95E12"/>
    <w:p w:rsidR="00B95E12" w:rsidRPr="00FB3315" w:rsidRDefault="00B95E12" w:rsidP="00D41EB2">
      <w:pPr>
        <w:pStyle w:val="FootnoteText"/>
        <w:jc w:val="both"/>
        <w:rPr>
          <w:rFonts w:asciiTheme="minorHAnsi" w:hAnsiTheme="minorHAnsi"/>
          <w:i/>
          <w:sz w:val="16"/>
          <w:szCs w:val="16"/>
          <w:lang w:val="hy-AM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43C"/>
    <w:multiLevelType w:val="hybridMultilevel"/>
    <w:tmpl w:val="B726D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EE0F0C"/>
    <w:multiLevelType w:val="hybridMultilevel"/>
    <w:tmpl w:val="D9DEB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49F4"/>
    <w:rsid w:val="00013AC3"/>
    <w:rsid w:val="00017FBB"/>
    <w:rsid w:val="00026CC4"/>
    <w:rsid w:val="00026F8D"/>
    <w:rsid w:val="00055BF6"/>
    <w:rsid w:val="00067A1B"/>
    <w:rsid w:val="00083C1C"/>
    <w:rsid w:val="00087ACE"/>
    <w:rsid w:val="000B31EF"/>
    <w:rsid w:val="000C4342"/>
    <w:rsid w:val="000C6BD6"/>
    <w:rsid w:val="000D227E"/>
    <w:rsid w:val="000D3DAB"/>
    <w:rsid w:val="000F685A"/>
    <w:rsid w:val="00107927"/>
    <w:rsid w:val="00153B0A"/>
    <w:rsid w:val="001714C3"/>
    <w:rsid w:val="001941D3"/>
    <w:rsid w:val="00196F17"/>
    <w:rsid w:val="001A0E28"/>
    <w:rsid w:val="001B2253"/>
    <w:rsid w:val="001C1043"/>
    <w:rsid w:val="001D0804"/>
    <w:rsid w:val="001F741C"/>
    <w:rsid w:val="001F7451"/>
    <w:rsid w:val="002301D6"/>
    <w:rsid w:val="002310C4"/>
    <w:rsid w:val="00273BA9"/>
    <w:rsid w:val="002750BD"/>
    <w:rsid w:val="0028040B"/>
    <w:rsid w:val="00282F10"/>
    <w:rsid w:val="00284600"/>
    <w:rsid w:val="00285ACD"/>
    <w:rsid w:val="002B545B"/>
    <w:rsid w:val="002E2216"/>
    <w:rsid w:val="003131A3"/>
    <w:rsid w:val="00340FCB"/>
    <w:rsid w:val="00347BDE"/>
    <w:rsid w:val="00354538"/>
    <w:rsid w:val="00364D69"/>
    <w:rsid w:val="0039154C"/>
    <w:rsid w:val="003A2454"/>
    <w:rsid w:val="00426E39"/>
    <w:rsid w:val="004357AF"/>
    <w:rsid w:val="0045454D"/>
    <w:rsid w:val="004570F8"/>
    <w:rsid w:val="004870E0"/>
    <w:rsid w:val="004A7EAD"/>
    <w:rsid w:val="004C0B6A"/>
    <w:rsid w:val="004C49E0"/>
    <w:rsid w:val="004E138C"/>
    <w:rsid w:val="0050597E"/>
    <w:rsid w:val="005065CC"/>
    <w:rsid w:val="0050794F"/>
    <w:rsid w:val="00511DA0"/>
    <w:rsid w:val="00550BC5"/>
    <w:rsid w:val="00551F45"/>
    <w:rsid w:val="0056074C"/>
    <w:rsid w:val="005710D1"/>
    <w:rsid w:val="00584699"/>
    <w:rsid w:val="00585356"/>
    <w:rsid w:val="00596A3E"/>
    <w:rsid w:val="005A3065"/>
    <w:rsid w:val="005A7969"/>
    <w:rsid w:val="005B303A"/>
    <w:rsid w:val="005D77C0"/>
    <w:rsid w:val="005E00D0"/>
    <w:rsid w:val="005F7B2D"/>
    <w:rsid w:val="006341C0"/>
    <w:rsid w:val="00661DD7"/>
    <w:rsid w:val="006666C3"/>
    <w:rsid w:val="00676006"/>
    <w:rsid w:val="006873FF"/>
    <w:rsid w:val="00693CAB"/>
    <w:rsid w:val="006A0D27"/>
    <w:rsid w:val="006B28CE"/>
    <w:rsid w:val="006B74E0"/>
    <w:rsid w:val="006C1E57"/>
    <w:rsid w:val="006E4646"/>
    <w:rsid w:val="006F19C7"/>
    <w:rsid w:val="00705B99"/>
    <w:rsid w:val="00707FA0"/>
    <w:rsid w:val="007208EF"/>
    <w:rsid w:val="00730277"/>
    <w:rsid w:val="00740D47"/>
    <w:rsid w:val="0076191F"/>
    <w:rsid w:val="007633A5"/>
    <w:rsid w:val="00763E14"/>
    <w:rsid w:val="00780D31"/>
    <w:rsid w:val="00783D6F"/>
    <w:rsid w:val="00785E77"/>
    <w:rsid w:val="007A74A5"/>
    <w:rsid w:val="007B28EE"/>
    <w:rsid w:val="007B5EDB"/>
    <w:rsid w:val="007B79BF"/>
    <w:rsid w:val="007C2752"/>
    <w:rsid w:val="007D6711"/>
    <w:rsid w:val="00807A57"/>
    <w:rsid w:val="008173CF"/>
    <w:rsid w:val="008205FA"/>
    <w:rsid w:val="008334B6"/>
    <w:rsid w:val="008518D1"/>
    <w:rsid w:val="0085558A"/>
    <w:rsid w:val="00856D0D"/>
    <w:rsid w:val="00857E77"/>
    <w:rsid w:val="00862316"/>
    <w:rsid w:val="00870A2C"/>
    <w:rsid w:val="008C2ED9"/>
    <w:rsid w:val="00916892"/>
    <w:rsid w:val="009261FA"/>
    <w:rsid w:val="00946259"/>
    <w:rsid w:val="009549F4"/>
    <w:rsid w:val="009615FE"/>
    <w:rsid w:val="0096182B"/>
    <w:rsid w:val="00980467"/>
    <w:rsid w:val="0099371C"/>
    <w:rsid w:val="009A0C6E"/>
    <w:rsid w:val="009B0E2F"/>
    <w:rsid w:val="009B4DFD"/>
    <w:rsid w:val="009C448C"/>
    <w:rsid w:val="009C7695"/>
    <w:rsid w:val="009E0616"/>
    <w:rsid w:val="009E273E"/>
    <w:rsid w:val="009F2BEA"/>
    <w:rsid w:val="00A26931"/>
    <w:rsid w:val="00A42273"/>
    <w:rsid w:val="00AB3CAA"/>
    <w:rsid w:val="00AB537A"/>
    <w:rsid w:val="00AC5B41"/>
    <w:rsid w:val="00AC6B13"/>
    <w:rsid w:val="00AD3519"/>
    <w:rsid w:val="00AD6E6C"/>
    <w:rsid w:val="00AE53B4"/>
    <w:rsid w:val="00B003CC"/>
    <w:rsid w:val="00B15F71"/>
    <w:rsid w:val="00B4395E"/>
    <w:rsid w:val="00B4564A"/>
    <w:rsid w:val="00B65C9B"/>
    <w:rsid w:val="00B95E12"/>
    <w:rsid w:val="00BB2BB1"/>
    <w:rsid w:val="00BB717E"/>
    <w:rsid w:val="00BC0892"/>
    <w:rsid w:val="00BE06E6"/>
    <w:rsid w:val="00BE2D0D"/>
    <w:rsid w:val="00BF3CFE"/>
    <w:rsid w:val="00C205F3"/>
    <w:rsid w:val="00C20A9B"/>
    <w:rsid w:val="00C40702"/>
    <w:rsid w:val="00C47723"/>
    <w:rsid w:val="00C51AB4"/>
    <w:rsid w:val="00C55650"/>
    <w:rsid w:val="00C846AD"/>
    <w:rsid w:val="00CA0CD0"/>
    <w:rsid w:val="00CA36D2"/>
    <w:rsid w:val="00CB55EC"/>
    <w:rsid w:val="00CB746F"/>
    <w:rsid w:val="00CC04D7"/>
    <w:rsid w:val="00CE659E"/>
    <w:rsid w:val="00D00983"/>
    <w:rsid w:val="00D2100D"/>
    <w:rsid w:val="00D37968"/>
    <w:rsid w:val="00D41EB2"/>
    <w:rsid w:val="00D61869"/>
    <w:rsid w:val="00D65541"/>
    <w:rsid w:val="00D74FCD"/>
    <w:rsid w:val="00DA6EA3"/>
    <w:rsid w:val="00DC3D87"/>
    <w:rsid w:val="00DF2BC1"/>
    <w:rsid w:val="00DF6481"/>
    <w:rsid w:val="00E32C63"/>
    <w:rsid w:val="00E56548"/>
    <w:rsid w:val="00E80FA4"/>
    <w:rsid w:val="00EA48AB"/>
    <w:rsid w:val="00EC231C"/>
    <w:rsid w:val="00F00DCF"/>
    <w:rsid w:val="00F01F5A"/>
    <w:rsid w:val="00F12E02"/>
    <w:rsid w:val="00F21986"/>
    <w:rsid w:val="00F228EA"/>
    <w:rsid w:val="00F454C6"/>
    <w:rsid w:val="00F454E0"/>
    <w:rsid w:val="00F566BD"/>
    <w:rsid w:val="00F63F2D"/>
    <w:rsid w:val="00F6655D"/>
    <w:rsid w:val="00F72AE5"/>
    <w:rsid w:val="00F775BE"/>
    <w:rsid w:val="00F819AB"/>
    <w:rsid w:val="00F81F33"/>
    <w:rsid w:val="00FA112C"/>
    <w:rsid w:val="00FA1AB6"/>
    <w:rsid w:val="00FB3315"/>
    <w:rsid w:val="00FE5352"/>
    <w:rsid w:val="00FE53DE"/>
    <w:rsid w:val="00FF1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9F4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73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C47723"/>
    <w:pPr>
      <w:keepNext/>
      <w:spacing w:before="0" w:after="0" w:line="360" w:lineRule="auto"/>
      <w:ind w:left="0" w:firstLine="708"/>
      <w:outlineLvl w:val="1"/>
    </w:pPr>
    <w:rPr>
      <w:rFonts w:ascii="Times Armenian" w:eastAsia="Times New Roman" w:hAnsi="Times Armeni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B65C9B"/>
    <w:pPr>
      <w:keepNext/>
      <w:spacing w:before="0" w:after="0" w:line="360" w:lineRule="auto"/>
      <w:ind w:left="0" w:firstLine="0"/>
      <w:jc w:val="center"/>
      <w:outlineLvl w:val="2"/>
    </w:pPr>
    <w:rPr>
      <w:rFonts w:ascii="Arial LatArm" w:eastAsia="Times New Roman" w:hAnsi="Arial LatArm"/>
      <w:i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9549F4"/>
    <w:pPr>
      <w:spacing w:before="0" w:after="0"/>
      <w:ind w:left="0" w:firstLine="0"/>
    </w:pPr>
    <w:rPr>
      <w:rFonts w:ascii="Times Armenian" w:eastAsia="Times New Roman" w:hAnsi="Times Armeni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rsid w:val="009549F4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styleId="FootnoteReference">
    <w:name w:val="footnote reference"/>
    <w:rsid w:val="009549F4"/>
    <w:rPr>
      <w:vertAlign w:val="superscript"/>
    </w:rPr>
  </w:style>
  <w:style w:type="character" w:customStyle="1" w:styleId="Heading3Char">
    <w:name w:val="Heading 3 Char"/>
    <w:basedOn w:val="DefaultParagraphFont"/>
    <w:link w:val="Heading3"/>
    <w:rsid w:val="00B65C9B"/>
    <w:rPr>
      <w:rFonts w:ascii="Arial LatArm" w:eastAsia="Times New Roman" w:hAnsi="Arial LatArm" w:cs="Times New Roman"/>
      <w:i/>
      <w:sz w:val="20"/>
      <w:szCs w:val="20"/>
      <w:lang w:val="en-AU"/>
    </w:rPr>
  </w:style>
  <w:style w:type="paragraph" w:customStyle="1" w:styleId="msonormalmrcssattr">
    <w:name w:val="msonormal_mr_css_attr"/>
    <w:basedOn w:val="Normal"/>
    <w:rsid w:val="0045454D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2750BD"/>
    <w:pPr>
      <w:autoSpaceDE w:val="0"/>
      <w:autoSpaceDN w:val="0"/>
      <w:adjustRightInd w:val="0"/>
      <w:spacing w:before="0" w:after="0" w:line="288" w:lineRule="auto"/>
      <w:ind w:left="0" w:firstLine="0"/>
      <w:textAlignment w:val="center"/>
    </w:pPr>
    <w:rPr>
      <w:rFonts w:ascii="GHEA Mariam" w:hAnsi="GHEA Mariam" w:cs="GHEA Mariam"/>
      <w:color w:val="000000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41EB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D41EB2"/>
    <w:rPr>
      <w:rFonts w:ascii="Calibri" w:eastAsia="Calibri" w:hAnsi="Calibri" w:cs="Times New Roman"/>
      <w:lang w:val="en-US"/>
    </w:rPr>
  </w:style>
  <w:style w:type="character" w:customStyle="1" w:styleId="Heading2Char">
    <w:name w:val="Heading 2 Char"/>
    <w:basedOn w:val="DefaultParagraphFont"/>
    <w:link w:val="Heading2"/>
    <w:rsid w:val="00C47723"/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BodyTextIndent2">
    <w:name w:val="Body Text Indent 2"/>
    <w:basedOn w:val="Normal"/>
    <w:link w:val="BodyTextIndent2Char"/>
    <w:rsid w:val="00067A1B"/>
    <w:pPr>
      <w:spacing w:before="0" w:after="0" w:line="360" w:lineRule="auto"/>
      <w:ind w:left="0" w:firstLine="540"/>
      <w:jc w:val="both"/>
    </w:pPr>
    <w:rPr>
      <w:rFonts w:ascii="Baltica" w:eastAsia="Times New Roman" w:hAnsi="Baltica"/>
      <w:sz w:val="20"/>
      <w:szCs w:val="20"/>
      <w:lang w:val="af-ZA"/>
    </w:rPr>
  </w:style>
  <w:style w:type="character" w:customStyle="1" w:styleId="BodyTextIndent2Char">
    <w:name w:val="Body Text Indent 2 Char"/>
    <w:basedOn w:val="DefaultParagraphFont"/>
    <w:link w:val="BodyTextIndent2"/>
    <w:rsid w:val="00067A1B"/>
    <w:rPr>
      <w:rFonts w:ascii="Baltica" w:eastAsia="Times New Roman" w:hAnsi="Baltica" w:cs="Times New Roman"/>
      <w:sz w:val="20"/>
      <w:szCs w:val="20"/>
      <w:lang w:val="af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5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3B4"/>
    <w:rPr>
      <w:rFonts w:ascii="Tahoma" w:eastAsia="Calibri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0C4342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173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ind w:left="0" w:firstLine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173C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6873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7D671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7D6711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7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4E6B2-5819-48D4-A095-0019C9E55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7</Pages>
  <Words>2247</Words>
  <Characters>12813</Characters>
  <Application>Microsoft Office Word</Application>
  <DocSecurity>0</DocSecurity>
  <Lines>106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cp:lastPrinted>2023-04-21T09:43:00Z</cp:lastPrinted>
  <dcterms:created xsi:type="dcterms:W3CDTF">2022-11-14T12:54:00Z</dcterms:created>
  <dcterms:modified xsi:type="dcterms:W3CDTF">2025-12-11T12:47:00Z</dcterms:modified>
</cp:coreProperties>
</file>